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7BB51" w14:textId="77777777" w:rsidR="00411F0E" w:rsidRPr="00274E39" w:rsidRDefault="00411F0E" w:rsidP="00411F0E">
      <w:pPr>
        <w:ind w:right="-720"/>
        <w:jc w:val="center"/>
        <w:rPr>
          <w:rFonts w:asciiTheme="minorHAnsi" w:hAnsiTheme="minorHAnsi" w:cs="Calibri"/>
        </w:rPr>
      </w:pPr>
      <w:r w:rsidRPr="00274E39">
        <w:rPr>
          <w:rFonts w:asciiTheme="minorHAnsi" w:hAnsiTheme="minorHAnsi" w:cs="Calibri"/>
        </w:rPr>
        <w:t>Fourth Sunday of Easter, Cycle B</w:t>
      </w:r>
    </w:p>
    <w:p w14:paraId="4047A5C0" w14:textId="77777777" w:rsidR="00411F0E" w:rsidRPr="00274E39" w:rsidRDefault="00411F0E" w:rsidP="00411F0E">
      <w:pPr>
        <w:ind w:right="-720"/>
        <w:jc w:val="center"/>
        <w:rPr>
          <w:rFonts w:asciiTheme="minorHAnsi" w:hAnsiTheme="minorHAnsi" w:cs="Calibri"/>
        </w:rPr>
      </w:pPr>
    </w:p>
    <w:p w14:paraId="17AE9802" w14:textId="77777777" w:rsidR="00411F0E" w:rsidRPr="00274E39" w:rsidRDefault="00411F0E" w:rsidP="00411F0E">
      <w:pPr>
        <w:ind w:right="-720"/>
        <w:rPr>
          <w:rFonts w:asciiTheme="minorHAnsi" w:hAnsiTheme="minorHAnsi" w:cs="Calibri"/>
        </w:rPr>
      </w:pPr>
    </w:p>
    <w:p w14:paraId="200A55BA"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 xml:space="preserve">A few weeks ago I publicly exposed </w:t>
      </w:r>
    </w:p>
    <w:p w14:paraId="4787819C" w14:textId="77777777" w:rsidR="00411F0E" w:rsidRPr="00274E39" w:rsidRDefault="00411F0E" w:rsidP="00411F0E">
      <w:pPr>
        <w:ind w:right="-720" w:firstLine="720"/>
        <w:rPr>
          <w:rFonts w:asciiTheme="minorHAnsi" w:hAnsiTheme="minorHAnsi" w:cs="Calibri"/>
        </w:rPr>
      </w:pPr>
      <w:r w:rsidRPr="00274E39">
        <w:rPr>
          <w:rFonts w:asciiTheme="minorHAnsi" w:hAnsiTheme="minorHAnsi" w:cs="Calibri"/>
        </w:rPr>
        <w:t>What is sometimes called the “cringe factor”</w:t>
      </w:r>
    </w:p>
    <w:p w14:paraId="34840AA0"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That arises within preachers</w:t>
      </w:r>
    </w:p>
    <w:p w14:paraId="48986481"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When confronted with an overused gospel image</w:t>
      </w:r>
    </w:p>
    <w:p w14:paraId="1954948A"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That they have to preach one more time.</w:t>
      </w:r>
    </w:p>
    <w:p w14:paraId="5CD32648" w14:textId="77777777" w:rsidR="00411F0E" w:rsidRPr="00274E39" w:rsidRDefault="00411F0E" w:rsidP="00411F0E">
      <w:pPr>
        <w:ind w:right="-720"/>
        <w:rPr>
          <w:rFonts w:asciiTheme="minorHAnsi" w:hAnsiTheme="minorHAnsi" w:cs="Calibri"/>
        </w:rPr>
      </w:pPr>
    </w:p>
    <w:p w14:paraId="2B70822E"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That Sunday we were graced or confronted</w:t>
      </w:r>
    </w:p>
    <w:p w14:paraId="163EF961"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With the most famous account</w:t>
      </w:r>
    </w:p>
    <w:p w14:paraId="08F1A97A"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Of finger poking, and side jabbing</w:t>
      </w:r>
    </w:p>
    <w:p w14:paraId="39FF5961"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in all of sacred literature – Thomas the doubter</w:t>
      </w:r>
    </w:p>
    <w:p w14:paraId="1414B096" w14:textId="77777777" w:rsidR="00411F0E" w:rsidRPr="00274E39" w:rsidRDefault="00411F0E" w:rsidP="00411F0E">
      <w:pPr>
        <w:ind w:right="-720"/>
        <w:rPr>
          <w:rFonts w:asciiTheme="minorHAnsi" w:hAnsiTheme="minorHAnsi" w:cs="Calibri"/>
        </w:rPr>
      </w:pPr>
    </w:p>
    <w:p w14:paraId="78C735DE"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 xml:space="preserve">Today we have </w:t>
      </w:r>
    </w:p>
    <w:p w14:paraId="0D6A7B84" w14:textId="77777777" w:rsidR="00411F0E" w:rsidRPr="00274E39" w:rsidRDefault="00411F0E" w:rsidP="00411F0E">
      <w:pPr>
        <w:ind w:right="-720" w:firstLine="720"/>
        <w:rPr>
          <w:rFonts w:asciiTheme="minorHAnsi" w:hAnsiTheme="minorHAnsi" w:cs="Calibri"/>
        </w:rPr>
      </w:pPr>
      <w:r w:rsidRPr="00274E39">
        <w:rPr>
          <w:rFonts w:asciiTheme="minorHAnsi" w:hAnsiTheme="minorHAnsi" w:cs="Calibri"/>
        </w:rPr>
        <w:t>one of the most beloved, overused or misused images</w:t>
      </w:r>
    </w:p>
    <w:p w14:paraId="49111FCA"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In all of the bible.</w:t>
      </w:r>
    </w:p>
    <w:p w14:paraId="30FD6200" w14:textId="77777777" w:rsidR="00411F0E" w:rsidRPr="00274E39" w:rsidRDefault="00411F0E" w:rsidP="00411F0E">
      <w:pPr>
        <w:ind w:right="-720"/>
        <w:rPr>
          <w:rFonts w:asciiTheme="minorHAnsi" w:hAnsiTheme="minorHAnsi" w:cs="Calibri"/>
        </w:rPr>
      </w:pPr>
    </w:p>
    <w:p w14:paraId="03A556C5"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One pointed illustration of the distress</w:t>
      </w:r>
    </w:p>
    <w:p w14:paraId="78FE82F4"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That this too often </w:t>
      </w:r>
      <w:proofErr w:type="spellStart"/>
      <w:r w:rsidRPr="00274E39">
        <w:rPr>
          <w:rFonts w:asciiTheme="minorHAnsi" w:hAnsiTheme="minorHAnsi" w:cs="Calibri"/>
        </w:rPr>
        <w:t>sacchrinized</w:t>
      </w:r>
      <w:proofErr w:type="spellEnd"/>
      <w:r w:rsidRPr="00274E39">
        <w:rPr>
          <w:rFonts w:asciiTheme="minorHAnsi" w:hAnsiTheme="minorHAnsi" w:cs="Calibri"/>
        </w:rPr>
        <w:t xml:space="preserve"> image evokes</w:t>
      </w:r>
    </w:p>
    <w:p w14:paraId="56F2BE1B" w14:textId="77777777" w:rsidR="00411F0E" w:rsidRPr="00274E39" w:rsidRDefault="00411F0E" w:rsidP="00411F0E">
      <w:pPr>
        <w:ind w:right="-720"/>
        <w:rPr>
          <w:rFonts w:asciiTheme="minorHAnsi" w:hAnsiTheme="minorHAnsi" w:cs="Calibri"/>
        </w:rPr>
      </w:pPr>
    </w:p>
    <w:p w14:paraId="3973E834"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 xml:space="preserve">Comes from a Pastor who recalls a story of his 4 </w:t>
      </w:r>
      <w:proofErr w:type="spellStart"/>
      <w:r w:rsidRPr="00274E39">
        <w:rPr>
          <w:rFonts w:asciiTheme="minorHAnsi" w:hAnsiTheme="minorHAnsi" w:cs="Calibri"/>
        </w:rPr>
        <w:t>yo</w:t>
      </w:r>
      <w:proofErr w:type="spellEnd"/>
      <w:r w:rsidRPr="00274E39">
        <w:rPr>
          <w:rFonts w:asciiTheme="minorHAnsi" w:hAnsiTheme="minorHAnsi" w:cs="Calibri"/>
        </w:rPr>
        <w:t xml:space="preserve"> daughter</w:t>
      </w:r>
    </w:p>
    <w:p w14:paraId="2E9FD6ED"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was deep into what he called a “daddy is doo-doo” phase</w:t>
      </w:r>
    </w:p>
    <w:p w14:paraId="4505193D"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his wife’s presence was infinitely preferable to his.</w:t>
      </w:r>
      <w:r w:rsidRPr="00274E39">
        <w:rPr>
          <w:rStyle w:val="FootnoteReference"/>
          <w:rFonts w:asciiTheme="minorHAnsi" w:hAnsiTheme="minorHAnsi" w:cs="Calibri"/>
        </w:rPr>
        <w:footnoteReference w:id="1"/>
      </w:r>
    </w:p>
    <w:p w14:paraId="6FA61C83" w14:textId="77777777" w:rsidR="00411F0E" w:rsidRPr="00274E39" w:rsidRDefault="00411F0E" w:rsidP="00411F0E">
      <w:pPr>
        <w:rPr>
          <w:rFonts w:asciiTheme="minorHAnsi" w:hAnsiTheme="minorHAnsi" w:cs="Calibri"/>
        </w:rPr>
      </w:pPr>
    </w:p>
    <w:p w14:paraId="52A0C83F" w14:textId="77777777" w:rsidR="00411F0E" w:rsidRPr="00274E39" w:rsidRDefault="00411F0E" w:rsidP="00411F0E">
      <w:pPr>
        <w:ind w:right="-720"/>
        <w:rPr>
          <w:rFonts w:asciiTheme="minorHAnsi" w:hAnsiTheme="minorHAnsi" w:cs="Calibri"/>
          <w:i/>
        </w:rPr>
      </w:pPr>
      <w:r w:rsidRPr="00274E39">
        <w:rPr>
          <w:rFonts w:asciiTheme="minorHAnsi" w:hAnsiTheme="minorHAnsi" w:cs="Calibri"/>
          <w:i/>
        </w:rPr>
        <w:t xml:space="preserve">“[My daughter] called for her mother from her own bed. My wife was in the shower and unable to answer, and the tone of my daughter’s voice quickly escalated from polite request to imperious demand. Even today, when I think of my now nineteen year-old daughter, I hear Helena, in </w:t>
      </w:r>
      <w:r w:rsidRPr="00274E39">
        <w:rPr>
          <w:rFonts w:asciiTheme="minorHAnsi" w:hAnsiTheme="minorHAnsi" w:cs="Calibri"/>
          <w:i/>
          <w:iCs/>
        </w:rPr>
        <w:t>A Midsummer Night’s Dream</w:t>
      </w:r>
      <w:r w:rsidRPr="00274E39">
        <w:rPr>
          <w:rFonts w:asciiTheme="minorHAnsi" w:hAnsiTheme="minorHAnsi" w:cs="Calibri"/>
          <w:i/>
        </w:rPr>
        <w:t xml:space="preserve">, saying, “though she be but little, she is fierce.” </w:t>
      </w:r>
    </w:p>
    <w:p w14:paraId="7D2F000F" w14:textId="77777777" w:rsidR="00411F0E" w:rsidRPr="00274E39" w:rsidRDefault="00411F0E" w:rsidP="00411F0E">
      <w:pPr>
        <w:ind w:right="-720"/>
        <w:rPr>
          <w:rFonts w:asciiTheme="minorHAnsi" w:hAnsiTheme="minorHAnsi" w:cs="Calibri"/>
          <w:i/>
        </w:rPr>
      </w:pPr>
      <w:r w:rsidRPr="00274E39">
        <w:rPr>
          <w:rFonts w:asciiTheme="minorHAnsi" w:hAnsiTheme="minorHAnsi" w:cs="Calibri"/>
          <w:i/>
        </w:rPr>
        <w:t>I stepped to the threshold of her room and peeked in to reassure myself that she wasn’t in distress; that was too much for her. She sat bolt upright from her pillow, glared at me … and bellowed, “Not you again!”</w:t>
      </w:r>
    </w:p>
    <w:p w14:paraId="0F22443A" w14:textId="77777777" w:rsidR="00411F0E" w:rsidRPr="00274E39" w:rsidRDefault="00411F0E" w:rsidP="00411F0E">
      <w:pPr>
        <w:ind w:right="-720"/>
        <w:rPr>
          <w:rFonts w:asciiTheme="minorHAnsi" w:hAnsiTheme="minorHAnsi" w:cs="Calibri"/>
          <w:i/>
        </w:rPr>
      </w:pPr>
    </w:p>
    <w:p w14:paraId="30A01374" w14:textId="77777777" w:rsidR="00411F0E" w:rsidRPr="00274E39" w:rsidRDefault="00411F0E" w:rsidP="00411F0E">
      <w:pPr>
        <w:ind w:right="-720"/>
        <w:rPr>
          <w:rFonts w:asciiTheme="minorHAnsi" w:hAnsiTheme="minorHAnsi" w:cs="Calibri"/>
          <w:i/>
        </w:rPr>
      </w:pPr>
      <w:r w:rsidRPr="00274E39">
        <w:rPr>
          <w:rFonts w:asciiTheme="minorHAnsi" w:hAnsiTheme="minorHAnsi" w:cs="Calibri"/>
          <w:i/>
        </w:rPr>
        <w:t>Pastor Volck continues, “I thought of that morning as I read this week’s readings and said, [though] less emphatically than my daughter, “’Not sheep again!’”</w:t>
      </w:r>
    </w:p>
    <w:p w14:paraId="08170D54" w14:textId="77777777" w:rsidR="00411F0E" w:rsidRPr="00274E39" w:rsidRDefault="00411F0E" w:rsidP="00411F0E">
      <w:pPr>
        <w:ind w:right="-720"/>
        <w:rPr>
          <w:rFonts w:asciiTheme="minorHAnsi" w:hAnsiTheme="minorHAnsi" w:cs="Calibri"/>
        </w:rPr>
      </w:pPr>
    </w:p>
    <w:p w14:paraId="77670E3A"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Another Preacher’s lament is less humorous and more pointed</w:t>
      </w:r>
    </w:p>
    <w:p w14:paraId="4799C88C"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He writes:</w:t>
      </w:r>
    </w:p>
    <w:p w14:paraId="71AF77E6" w14:textId="77777777" w:rsidR="00411F0E" w:rsidRPr="00274E39" w:rsidRDefault="00411F0E" w:rsidP="00411F0E">
      <w:pPr>
        <w:tabs>
          <w:tab w:val="left" w:pos="720"/>
          <w:tab w:val="left" w:pos="1440"/>
          <w:tab w:val="left" w:pos="2160"/>
          <w:tab w:val="left" w:pos="2880"/>
          <w:tab w:val="left" w:pos="3600"/>
          <w:tab w:val="left" w:pos="4320"/>
          <w:tab w:val="left" w:pos="5040"/>
          <w:tab w:val="left" w:pos="5592"/>
        </w:tabs>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p>
    <w:p w14:paraId="7397B8F9" w14:textId="77777777" w:rsidR="00411F0E" w:rsidRPr="00274E39" w:rsidRDefault="00411F0E" w:rsidP="00411F0E">
      <w:pPr>
        <w:ind w:right="-720"/>
        <w:rPr>
          <w:rFonts w:asciiTheme="minorHAnsi" w:hAnsiTheme="minorHAnsi" w:cs="Calibri"/>
          <w:i/>
        </w:rPr>
      </w:pPr>
      <w:r w:rsidRPr="00274E39">
        <w:rPr>
          <w:rFonts w:asciiTheme="minorHAnsi" w:hAnsiTheme="minorHAnsi" w:cs="Calibri"/>
          <w:i/>
        </w:rPr>
        <w:t>I'll confess at the start: when I Googled the lectionary readings for this week, and realized I'd have to write [a homily] about The Good Shepherd, I cringed, turned off my computer, and went for a walk.</w:t>
      </w:r>
    </w:p>
    <w:p w14:paraId="1EA02391" w14:textId="77777777" w:rsidR="00411F0E" w:rsidRPr="00274E39" w:rsidRDefault="00411F0E" w:rsidP="00411F0E">
      <w:pPr>
        <w:ind w:right="-720"/>
        <w:rPr>
          <w:rFonts w:asciiTheme="minorHAnsi" w:hAnsiTheme="minorHAnsi" w:cs="Calibri"/>
          <w:i/>
        </w:rPr>
      </w:pPr>
    </w:p>
    <w:p w14:paraId="008135F1" w14:textId="77777777" w:rsidR="00411F0E" w:rsidRPr="00274E39" w:rsidRDefault="00411F0E" w:rsidP="00411F0E">
      <w:pPr>
        <w:ind w:right="-720"/>
        <w:rPr>
          <w:rFonts w:asciiTheme="minorHAnsi" w:hAnsiTheme="minorHAnsi" w:cs="Calibri"/>
          <w:i/>
        </w:rPr>
      </w:pPr>
      <w:r w:rsidRPr="00274E39">
        <w:rPr>
          <w:rFonts w:asciiTheme="minorHAnsi" w:hAnsiTheme="minorHAnsi" w:cs="Calibri"/>
          <w:i/>
        </w:rPr>
        <w:t>If you grew up in [my] Church, you might carry shepherd baggage, too.  Was Psalm 23 the first Psalm you memorized as a child?  Did you spend umpteen hours in Sunday School, making sheep out of toothpicks, cotton balls, and Elmer's glue?  … Did you spend any time … staring hungrily at a painting of Jesus wearing flowing robes, an adorable lamb perched on his shoulders, and wonder why God never sweeps down from the heavens to cuddle you?</w:t>
      </w:r>
    </w:p>
    <w:p w14:paraId="77FEFDDE" w14:textId="77777777" w:rsidR="00411F0E" w:rsidRPr="00274E39" w:rsidRDefault="00411F0E" w:rsidP="00411F0E">
      <w:pPr>
        <w:ind w:left="720" w:right="-720"/>
        <w:rPr>
          <w:rFonts w:asciiTheme="minorHAnsi" w:hAnsiTheme="minorHAnsi" w:cs="Calibri"/>
        </w:rPr>
      </w:pPr>
    </w:p>
    <w:p w14:paraId="0C5E2B02" w14:textId="77777777" w:rsidR="00411F0E" w:rsidRPr="00274E39" w:rsidRDefault="00411F0E" w:rsidP="00411F0E">
      <w:pPr>
        <w:tabs>
          <w:tab w:val="left" w:pos="1800"/>
        </w:tabs>
        <w:ind w:right="-720"/>
        <w:rPr>
          <w:rFonts w:asciiTheme="minorHAnsi" w:hAnsiTheme="minorHAnsi" w:cs="Calibri"/>
        </w:rPr>
      </w:pPr>
      <w:r w:rsidRPr="00274E39">
        <w:rPr>
          <w:rFonts w:asciiTheme="minorHAnsi" w:hAnsiTheme="minorHAnsi" w:cs="Calibri"/>
        </w:rPr>
        <w:t>He concludes:</w:t>
      </w:r>
      <w:r w:rsidRPr="00274E39">
        <w:rPr>
          <w:rFonts w:asciiTheme="minorHAnsi" w:hAnsiTheme="minorHAnsi" w:cs="Calibri"/>
        </w:rPr>
        <w:tab/>
      </w:r>
    </w:p>
    <w:p w14:paraId="13A4A666" w14:textId="77777777" w:rsidR="00411F0E" w:rsidRPr="00274E39" w:rsidRDefault="00411F0E" w:rsidP="00411F0E">
      <w:pPr>
        <w:ind w:right="-720"/>
        <w:rPr>
          <w:rFonts w:asciiTheme="minorHAnsi" w:hAnsiTheme="minorHAnsi" w:cs="Calibri"/>
          <w:i/>
        </w:rPr>
      </w:pPr>
      <w:r w:rsidRPr="00274E39">
        <w:rPr>
          <w:rFonts w:asciiTheme="minorHAnsi" w:hAnsiTheme="minorHAnsi" w:cs="Calibri"/>
          <w:i/>
        </w:rPr>
        <w:t>I did grow up visiting my grandparents' farms in India, but I never saw my grandfather drape baby animals over his clean, robed shoulders.  Most of the time, the animals on his farm stank.  Often, at the end of a long day in their midst, so did he.  How the Church has gone from the mud-stained hardships of animal husbandry to a manicured Jesus cuddling a lily-white lamb, is beyond me.</w:t>
      </w:r>
    </w:p>
    <w:p w14:paraId="2E905326" w14:textId="77777777" w:rsidR="00411F0E" w:rsidRPr="00274E39" w:rsidRDefault="00411F0E" w:rsidP="00411F0E">
      <w:pPr>
        <w:ind w:right="-720"/>
        <w:rPr>
          <w:rFonts w:asciiTheme="minorHAnsi" w:hAnsiTheme="minorHAnsi" w:cs="Calibri"/>
          <w:i/>
        </w:rPr>
      </w:pPr>
    </w:p>
    <w:p w14:paraId="71D2A634"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Many years ago celebrated Chicago biblical scholar, Dominic Crossan</w:t>
      </w:r>
    </w:p>
    <w:p w14:paraId="393F0B15"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Wrote a small work on various types of storytelling</w:t>
      </w:r>
    </w:p>
    <w:p w14:paraId="4298F793"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He argued that the opposite ways of telling stories</w:t>
      </w:r>
    </w:p>
    <w:p w14:paraId="015E9F2B"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Are myths - and parables</w:t>
      </w:r>
    </w:p>
    <w:p w14:paraId="260CE327" w14:textId="77777777" w:rsidR="00411F0E" w:rsidRPr="00274E39" w:rsidRDefault="00411F0E" w:rsidP="00411F0E">
      <w:pPr>
        <w:ind w:right="-720"/>
        <w:rPr>
          <w:rFonts w:asciiTheme="minorHAnsi" w:hAnsiTheme="minorHAnsi" w:cs="Calibri"/>
        </w:rPr>
      </w:pPr>
    </w:p>
    <w:p w14:paraId="5773214A"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Myths communicate that all conflicts can be resolved </w:t>
      </w:r>
    </w:p>
    <w:p w14:paraId="76D0FC38" w14:textId="77777777" w:rsidR="00411F0E" w:rsidRPr="00274E39" w:rsidRDefault="00411F0E" w:rsidP="00411F0E">
      <w:pPr>
        <w:ind w:left="720" w:right="-720" w:firstLine="720"/>
        <w:rPr>
          <w:rFonts w:asciiTheme="minorHAnsi" w:hAnsiTheme="minorHAnsi" w:cs="Calibri"/>
        </w:rPr>
      </w:pPr>
      <w:r w:rsidRPr="00274E39">
        <w:rPr>
          <w:rFonts w:asciiTheme="minorHAnsi" w:hAnsiTheme="minorHAnsi" w:cs="Calibri"/>
        </w:rPr>
        <w:t>All disparities eliminated</w:t>
      </w:r>
    </w:p>
    <w:p w14:paraId="4A68DAE4" w14:textId="77777777" w:rsidR="00411F0E" w:rsidRPr="00274E39" w:rsidRDefault="00411F0E" w:rsidP="00411F0E">
      <w:pPr>
        <w:ind w:right="-720"/>
        <w:rPr>
          <w:rFonts w:asciiTheme="minorHAnsi" w:hAnsiTheme="minorHAnsi" w:cs="Calibri"/>
        </w:rPr>
      </w:pPr>
    </w:p>
    <w:p w14:paraId="33A2420F" w14:textId="77777777" w:rsidR="00411F0E" w:rsidRPr="00274E39" w:rsidRDefault="00411F0E" w:rsidP="00411F0E">
      <w:pPr>
        <w:pStyle w:val="DefaultText"/>
        <w:widowControl/>
        <w:ind w:right="-720" w:firstLine="720"/>
        <w:rPr>
          <w:rFonts w:asciiTheme="minorHAnsi" w:hAnsiTheme="minorHAnsi" w:cs="Calibri"/>
        </w:rPr>
      </w:pPr>
      <w:r w:rsidRPr="00274E39">
        <w:rPr>
          <w:rFonts w:asciiTheme="minorHAnsi" w:hAnsiTheme="minorHAnsi" w:cs="Calibri"/>
        </w:rPr>
        <w:t xml:space="preserve">one of most famous myths in the West: </w:t>
      </w:r>
      <w:r w:rsidRPr="00274E39">
        <w:rPr>
          <w:rFonts w:asciiTheme="minorHAnsi" w:hAnsiTheme="minorHAnsi" w:cs="Calibri"/>
          <w:bCs/>
        </w:rPr>
        <w:t>beauty and the beast</w:t>
      </w:r>
    </w:p>
    <w:p w14:paraId="72CCFC22"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tale of unimaginable divergence between main protagonists</w:t>
      </w:r>
    </w:p>
    <w:p w14:paraId="3CF19784" w14:textId="77777777" w:rsidR="00411F0E" w:rsidRPr="00274E39" w:rsidRDefault="00411F0E" w:rsidP="00411F0E">
      <w:pPr>
        <w:pStyle w:val="DefaultText"/>
        <w:widowControl/>
        <w:ind w:left="1440" w:right="-720" w:firstLine="720"/>
        <w:rPr>
          <w:rFonts w:asciiTheme="minorHAnsi" w:hAnsiTheme="minorHAnsi" w:cs="Calibri"/>
        </w:rPr>
      </w:pPr>
      <w:r w:rsidRPr="00274E39">
        <w:rPr>
          <w:rFonts w:asciiTheme="minorHAnsi" w:hAnsiTheme="minorHAnsi" w:cs="Calibri"/>
        </w:rPr>
        <w:t xml:space="preserve">beast and human, </w:t>
      </w:r>
      <w:r w:rsidRPr="00274E39">
        <w:rPr>
          <w:rFonts w:asciiTheme="minorHAnsi" w:hAnsiTheme="minorHAnsi" w:cs="Calibri"/>
        </w:rPr>
        <w:tab/>
      </w:r>
    </w:p>
    <w:p w14:paraId="1B4E83D7" w14:textId="77777777" w:rsidR="00411F0E" w:rsidRPr="00274E39" w:rsidRDefault="00411F0E" w:rsidP="00411F0E">
      <w:pPr>
        <w:pStyle w:val="DefaultText"/>
        <w:widowControl/>
        <w:ind w:left="1440" w:right="-720" w:firstLine="720"/>
        <w:rPr>
          <w:rFonts w:asciiTheme="minorHAnsi" w:hAnsiTheme="minorHAnsi" w:cs="Calibri"/>
        </w:rPr>
      </w:pPr>
      <w:r w:rsidRPr="00274E39">
        <w:rPr>
          <w:rFonts w:asciiTheme="minorHAnsi" w:hAnsiTheme="minorHAnsi" w:cs="Calibri"/>
        </w:rPr>
        <w:t>man and woman</w:t>
      </w:r>
    </w:p>
    <w:p w14:paraId="2E247D43"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rich and poor</w:t>
      </w:r>
    </w:p>
    <w:p w14:paraId="48E648FC"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 xml:space="preserve">brutal and gentle </w:t>
      </w:r>
    </w:p>
    <w:p w14:paraId="458AB6A0"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powerful and weak</w:t>
      </w:r>
    </w:p>
    <w:p w14:paraId="758CF21C"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ugly and beautiful</w:t>
      </w:r>
    </w:p>
    <w:p w14:paraId="3B312225" w14:textId="77777777" w:rsidR="00411F0E" w:rsidRPr="00274E39" w:rsidRDefault="00411F0E" w:rsidP="00411F0E">
      <w:pPr>
        <w:pStyle w:val="DefaultText"/>
        <w:widowControl/>
        <w:ind w:right="-720"/>
        <w:rPr>
          <w:rFonts w:asciiTheme="minorHAnsi" w:hAnsiTheme="minorHAnsi" w:cs="Calibri"/>
        </w:rPr>
      </w:pPr>
    </w:p>
    <w:p w14:paraId="66F7B696"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at the end of story all differences are reconciled</w:t>
      </w:r>
    </w:p>
    <w:p w14:paraId="48248DD4" w14:textId="77777777" w:rsidR="00411F0E" w:rsidRPr="00274E39" w:rsidRDefault="00411F0E" w:rsidP="00411F0E">
      <w:pPr>
        <w:pStyle w:val="DefaultText"/>
        <w:widowControl/>
        <w:tabs>
          <w:tab w:val="left" w:pos="720"/>
          <w:tab w:val="left" w:pos="1440"/>
          <w:tab w:val="left" w:pos="2160"/>
          <w:tab w:val="left" w:pos="2880"/>
          <w:tab w:val="left" w:pos="3600"/>
          <w:tab w:val="left" w:pos="4320"/>
          <w:tab w:val="left" w:pos="5040"/>
          <w:tab w:val="left" w:pos="5760"/>
          <w:tab w:val="left" w:pos="6480"/>
          <w:tab w:val="left" w:pos="7005"/>
        </w:tabs>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everyone lives happily ever after</w:t>
      </w:r>
    </w:p>
    <w:p w14:paraId="3D61E917" w14:textId="77777777" w:rsidR="00411F0E" w:rsidRPr="00274E39" w:rsidRDefault="00411F0E" w:rsidP="00411F0E">
      <w:pPr>
        <w:pStyle w:val="DefaultText"/>
        <w:widowControl/>
        <w:tabs>
          <w:tab w:val="left" w:pos="720"/>
          <w:tab w:val="left" w:pos="1440"/>
          <w:tab w:val="left" w:pos="2160"/>
          <w:tab w:val="left" w:pos="2880"/>
          <w:tab w:val="left" w:pos="3600"/>
          <w:tab w:val="left" w:pos="4320"/>
          <w:tab w:val="left" w:pos="5040"/>
          <w:tab w:val="left" w:pos="5760"/>
          <w:tab w:val="left" w:pos="6480"/>
          <w:tab w:val="left" w:pos="7005"/>
        </w:tabs>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and a Disney franchise is born</w:t>
      </w:r>
    </w:p>
    <w:p w14:paraId="7037E07C" w14:textId="77777777" w:rsidR="00411F0E" w:rsidRPr="00274E39" w:rsidRDefault="00411F0E" w:rsidP="00411F0E">
      <w:pPr>
        <w:pStyle w:val="DefaultText"/>
        <w:widowControl/>
        <w:ind w:right="-720"/>
        <w:rPr>
          <w:rFonts w:asciiTheme="minorHAnsi" w:hAnsiTheme="minorHAnsi" w:cs="Calibri"/>
        </w:rPr>
      </w:pPr>
    </w:p>
    <w:p w14:paraId="2AABD9AD" w14:textId="77777777" w:rsidR="00411F0E" w:rsidRPr="00274E39" w:rsidRDefault="00411F0E" w:rsidP="00411F0E">
      <w:pPr>
        <w:pStyle w:val="DefaultText"/>
        <w:widowControl/>
        <w:ind w:right="-720" w:firstLine="720"/>
        <w:rPr>
          <w:rFonts w:asciiTheme="minorHAnsi" w:hAnsiTheme="minorHAnsi" w:cs="Calibri"/>
        </w:rPr>
      </w:pPr>
      <w:r w:rsidRPr="00274E39">
        <w:rPr>
          <w:rFonts w:asciiTheme="minorHAnsi" w:hAnsiTheme="minorHAnsi" w:cs="Calibri"/>
          <w:bCs/>
        </w:rPr>
        <w:t>Parables are an opposite</w:t>
      </w:r>
      <w:r w:rsidRPr="00274E39">
        <w:rPr>
          <w:rFonts w:asciiTheme="minorHAnsi" w:hAnsiTheme="minorHAnsi" w:cs="Calibri"/>
        </w:rPr>
        <w:t xml:space="preserve"> kind of story telling</w:t>
      </w:r>
    </w:p>
    <w:p w14:paraId="1DCA9997"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They teach that conflict can be resolved</w:t>
      </w:r>
    </w:p>
    <w:p w14:paraId="0073043C"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but they suggest that it won’t happen the way you planned</w:t>
      </w:r>
    </w:p>
    <w:p w14:paraId="5776251F" w14:textId="77777777" w:rsidR="00411F0E" w:rsidRPr="00274E39" w:rsidRDefault="00411F0E" w:rsidP="00411F0E">
      <w:pPr>
        <w:pStyle w:val="DefaultText"/>
        <w:widowControl/>
        <w:ind w:right="-720"/>
        <w:rPr>
          <w:rFonts w:asciiTheme="minorHAnsi" w:hAnsiTheme="minorHAnsi" w:cs="Calibri"/>
        </w:rPr>
      </w:pPr>
    </w:p>
    <w:p w14:paraId="6A7B005C"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you built a </w:t>
      </w:r>
      <w:r w:rsidRPr="00274E39">
        <w:rPr>
          <w:rFonts w:asciiTheme="minorHAnsi" w:hAnsiTheme="minorHAnsi" w:cs="Calibri"/>
          <w:bCs/>
        </w:rPr>
        <w:t>nice house</w:t>
      </w:r>
      <w:r w:rsidRPr="00274E39">
        <w:rPr>
          <w:rFonts w:asciiTheme="minorHAnsi" w:hAnsiTheme="minorHAnsi" w:cs="Calibri"/>
        </w:rPr>
        <w:t xml:space="preserve">, </w:t>
      </w:r>
    </w:p>
    <w:p w14:paraId="0BC9B685"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but, the parable whispers, too bad it is on sand</w:t>
      </w:r>
    </w:p>
    <w:p w14:paraId="546BD1C6" w14:textId="77777777" w:rsidR="00411F0E" w:rsidRPr="00274E39" w:rsidRDefault="00411F0E" w:rsidP="00411F0E">
      <w:pPr>
        <w:pStyle w:val="DefaultText"/>
        <w:widowControl/>
        <w:ind w:right="-720"/>
        <w:rPr>
          <w:rFonts w:asciiTheme="minorHAnsi" w:hAnsiTheme="minorHAnsi" w:cs="Calibri"/>
        </w:rPr>
      </w:pPr>
    </w:p>
    <w:p w14:paraId="475B8161"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it is clear that you will be first</w:t>
      </w:r>
    </w:p>
    <w:p w14:paraId="1C7F4806"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but, the parable whispers, to achieve that,</w:t>
      </w:r>
    </w:p>
    <w:p w14:paraId="59FAC33A"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get to the end of the line</w:t>
      </w:r>
    </w:p>
    <w:p w14:paraId="042078FE" w14:textId="77777777" w:rsidR="00411F0E" w:rsidRPr="00274E39" w:rsidRDefault="00411F0E" w:rsidP="00411F0E">
      <w:pPr>
        <w:pStyle w:val="DefaultText"/>
        <w:widowControl/>
        <w:ind w:right="-720"/>
        <w:rPr>
          <w:rFonts w:asciiTheme="minorHAnsi" w:hAnsiTheme="minorHAnsi" w:cs="Calibri"/>
        </w:rPr>
      </w:pPr>
    </w:p>
    <w:p w14:paraId="6CCE517B"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and oh yes, you are </w:t>
      </w:r>
      <w:r w:rsidRPr="00274E39">
        <w:rPr>
          <w:rFonts w:asciiTheme="minorHAnsi" w:hAnsiTheme="minorHAnsi" w:cs="Calibri"/>
          <w:bCs/>
        </w:rPr>
        <w:t>invited into life</w:t>
      </w:r>
      <w:r w:rsidRPr="00274E39">
        <w:rPr>
          <w:rFonts w:asciiTheme="minorHAnsi" w:hAnsiTheme="minorHAnsi" w:cs="Calibri"/>
        </w:rPr>
        <w:t xml:space="preserve"> ever lasting</w:t>
      </w:r>
    </w:p>
    <w:p w14:paraId="4218D824"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but only, the parables whisper, if you are ready to die</w:t>
      </w:r>
    </w:p>
    <w:p w14:paraId="4E28ABAD" w14:textId="77777777" w:rsidR="00411F0E" w:rsidRPr="00274E39" w:rsidRDefault="00411F0E" w:rsidP="00411F0E">
      <w:pPr>
        <w:pStyle w:val="DefaultText"/>
        <w:widowControl/>
        <w:ind w:right="-720"/>
        <w:rPr>
          <w:rFonts w:asciiTheme="minorHAnsi" w:hAnsiTheme="minorHAnsi" w:cs="Calibri"/>
        </w:rPr>
      </w:pPr>
    </w:p>
    <w:p w14:paraId="094EFA72"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t>Crossan argues that both types of stories exist in the NT</w:t>
      </w:r>
    </w:p>
    <w:p w14:paraId="35EA9EC9"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Because spiritually we need them both as Christians</w:t>
      </w:r>
    </w:p>
    <w:p w14:paraId="04DA67C7" w14:textId="77777777" w:rsidR="00411F0E" w:rsidRPr="00274E39" w:rsidRDefault="00411F0E" w:rsidP="00411F0E">
      <w:pPr>
        <w:pStyle w:val="DefaultText"/>
        <w:widowControl/>
        <w:ind w:left="720" w:right="-720" w:firstLine="720"/>
        <w:rPr>
          <w:rFonts w:asciiTheme="minorHAnsi" w:hAnsiTheme="minorHAnsi" w:cs="Calibri"/>
        </w:rPr>
      </w:pPr>
      <w:r w:rsidRPr="00274E39">
        <w:rPr>
          <w:rFonts w:asciiTheme="minorHAnsi" w:hAnsiTheme="minorHAnsi" w:cs="Calibri"/>
        </w:rPr>
        <w:t>The ultimate myth/parable combination</w:t>
      </w:r>
    </w:p>
    <w:p w14:paraId="49CC0034" w14:textId="77777777" w:rsidR="00411F0E" w:rsidRPr="00274E39" w:rsidRDefault="00411F0E" w:rsidP="00411F0E">
      <w:pPr>
        <w:pStyle w:val="DefaultText"/>
        <w:widowControl/>
        <w:ind w:left="1440" w:right="-720"/>
        <w:rPr>
          <w:rFonts w:asciiTheme="minorHAnsi" w:hAnsiTheme="minorHAnsi" w:cs="Calibri"/>
        </w:rPr>
      </w:pPr>
      <w:r w:rsidRPr="00274E39">
        <w:rPr>
          <w:rFonts w:asciiTheme="minorHAnsi" w:hAnsiTheme="minorHAnsi" w:cs="Calibri"/>
        </w:rPr>
        <w:t>Being crucifixion and resurrection</w:t>
      </w:r>
    </w:p>
    <w:p w14:paraId="3230AC99" w14:textId="77777777" w:rsidR="00411F0E" w:rsidRPr="00274E39" w:rsidRDefault="00411F0E" w:rsidP="00411F0E">
      <w:pPr>
        <w:pStyle w:val="DefaultText"/>
        <w:widowControl/>
        <w:ind w:left="1440" w:right="-720"/>
        <w:rPr>
          <w:rFonts w:asciiTheme="minorHAnsi" w:hAnsiTheme="minorHAnsi" w:cs="Calibri"/>
        </w:rPr>
      </w:pPr>
    </w:p>
    <w:p w14:paraId="105A3E08" w14:textId="77777777" w:rsidR="00411F0E" w:rsidRPr="00274E39" w:rsidRDefault="00411F0E" w:rsidP="00411F0E">
      <w:pPr>
        <w:pStyle w:val="DefaultText"/>
        <w:widowControl/>
        <w:ind w:left="1440" w:right="-720"/>
        <w:rPr>
          <w:rFonts w:asciiTheme="minorHAnsi" w:hAnsiTheme="minorHAnsi" w:cs="Calibri"/>
        </w:rPr>
      </w:pPr>
      <w:r w:rsidRPr="00274E39">
        <w:rPr>
          <w:rFonts w:asciiTheme="minorHAnsi" w:hAnsiTheme="minorHAnsi" w:cs="Calibri"/>
        </w:rPr>
        <w:t>Yet Crossan argues there is a predominance of parables</w:t>
      </w:r>
    </w:p>
    <w:p w14:paraId="710A6137" w14:textId="77777777" w:rsidR="00411F0E" w:rsidRPr="00274E39" w:rsidRDefault="00411F0E" w:rsidP="00411F0E">
      <w:pPr>
        <w:pStyle w:val="DefaultText"/>
        <w:widowControl/>
        <w:ind w:left="1440" w:right="-720"/>
        <w:rPr>
          <w:rFonts w:asciiTheme="minorHAnsi" w:hAnsiTheme="minorHAnsi" w:cs="Calibri"/>
        </w:rPr>
      </w:pPr>
      <w:r w:rsidRPr="00274E39">
        <w:rPr>
          <w:rFonts w:asciiTheme="minorHAnsi" w:hAnsiTheme="minorHAnsi" w:cs="Calibri"/>
        </w:rPr>
        <w:t>And Jesus was intentional</w:t>
      </w:r>
    </w:p>
    <w:p w14:paraId="3640708B" w14:textId="77777777" w:rsidR="00411F0E" w:rsidRPr="00274E39" w:rsidRDefault="00411F0E" w:rsidP="00411F0E">
      <w:pPr>
        <w:pStyle w:val="DefaultText"/>
        <w:widowControl/>
        <w:ind w:left="1440" w:right="-720" w:firstLine="720"/>
        <w:rPr>
          <w:rFonts w:asciiTheme="minorHAnsi" w:hAnsiTheme="minorHAnsi" w:cs="Calibri"/>
        </w:rPr>
      </w:pPr>
      <w:r w:rsidRPr="00274E39">
        <w:rPr>
          <w:rFonts w:asciiTheme="minorHAnsi" w:hAnsiTheme="minorHAnsi" w:cs="Calibri"/>
        </w:rPr>
        <w:t>About societal and religious reversals</w:t>
      </w:r>
    </w:p>
    <w:p w14:paraId="612A5E2F" w14:textId="77777777" w:rsidR="00411F0E" w:rsidRPr="00274E39" w:rsidRDefault="00411F0E" w:rsidP="00411F0E">
      <w:pPr>
        <w:pStyle w:val="DefaultText"/>
        <w:widowControl/>
        <w:ind w:left="1440" w:right="-720" w:firstLine="720"/>
        <w:rPr>
          <w:rFonts w:asciiTheme="minorHAnsi" w:hAnsiTheme="minorHAnsi" w:cs="Calibri"/>
        </w:rPr>
      </w:pPr>
      <w:r w:rsidRPr="00274E39">
        <w:rPr>
          <w:rFonts w:asciiTheme="minorHAnsi" w:hAnsiTheme="minorHAnsi" w:cs="Calibri"/>
        </w:rPr>
        <w:tab/>
      </w:r>
      <w:proofErr w:type="spellStart"/>
      <w:r w:rsidRPr="00274E39">
        <w:rPr>
          <w:rFonts w:asciiTheme="minorHAnsi" w:hAnsiTheme="minorHAnsi" w:cs="Calibri"/>
        </w:rPr>
        <w:t>Reimaginings</w:t>
      </w:r>
      <w:proofErr w:type="spellEnd"/>
    </w:p>
    <w:p w14:paraId="316C1B2D" w14:textId="77777777" w:rsidR="00411F0E" w:rsidRPr="00274E39" w:rsidRDefault="00411F0E" w:rsidP="00411F0E">
      <w:pPr>
        <w:pStyle w:val="DefaultText"/>
        <w:widowControl/>
        <w:ind w:left="1440" w:right="-720" w:firstLine="720"/>
        <w:rPr>
          <w:rFonts w:asciiTheme="minorHAnsi" w:hAnsiTheme="minorHAnsi" w:cs="Calibri"/>
        </w:rPr>
      </w:pPr>
      <w:r w:rsidRPr="00274E39">
        <w:rPr>
          <w:rFonts w:asciiTheme="minorHAnsi" w:hAnsiTheme="minorHAnsi" w:cs="Calibri"/>
        </w:rPr>
        <w:tab/>
        <w:t xml:space="preserve">Even revolutions </w:t>
      </w:r>
    </w:p>
    <w:p w14:paraId="1B5B489E" w14:textId="77777777" w:rsidR="00411F0E" w:rsidRPr="00274E39" w:rsidRDefault="00411F0E" w:rsidP="00411F0E">
      <w:pPr>
        <w:pStyle w:val="DefaultText"/>
        <w:widowControl/>
        <w:ind w:left="1440" w:right="-720" w:firstLine="720"/>
        <w:rPr>
          <w:rFonts w:asciiTheme="minorHAnsi" w:hAnsiTheme="minorHAnsi" w:cs="Calibri"/>
        </w:rPr>
      </w:pPr>
      <w:r w:rsidRPr="00274E39">
        <w:rPr>
          <w:rFonts w:asciiTheme="minorHAnsi" w:hAnsiTheme="minorHAnsi" w:cs="Calibri"/>
        </w:rPr>
        <w:t>In service of the reign of God as he understood it</w:t>
      </w:r>
    </w:p>
    <w:p w14:paraId="17FDA2E1" w14:textId="77777777" w:rsidR="00411F0E" w:rsidRPr="00274E39" w:rsidRDefault="00411F0E" w:rsidP="00411F0E">
      <w:pPr>
        <w:pStyle w:val="DefaultText"/>
        <w:widowControl/>
        <w:ind w:right="-720"/>
        <w:rPr>
          <w:rFonts w:asciiTheme="minorHAnsi" w:hAnsiTheme="minorHAnsi" w:cs="Calibri"/>
        </w:rPr>
      </w:pPr>
    </w:p>
    <w:p w14:paraId="785E3E2B"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t>Part of the cringe factor from multiple preachers, including me</w:t>
      </w:r>
    </w:p>
    <w:p w14:paraId="5283ECCF"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Is that we have eliminated the parabolic </w:t>
      </w:r>
    </w:p>
    <w:p w14:paraId="2A209E56"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From the Good Shepherd metaphor</w:t>
      </w:r>
    </w:p>
    <w:p w14:paraId="40671A9D"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And without this balance</w:t>
      </w:r>
    </w:p>
    <w:p w14:paraId="4E74DCEA"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It has migrated from the mythic to the sentimental</w:t>
      </w:r>
    </w:p>
    <w:p w14:paraId="744BDBB7" w14:textId="77777777" w:rsidR="00411F0E" w:rsidRPr="00274E39" w:rsidRDefault="00411F0E" w:rsidP="00411F0E">
      <w:pPr>
        <w:pStyle w:val="DefaultText"/>
        <w:widowControl/>
        <w:ind w:right="-720"/>
        <w:rPr>
          <w:rFonts w:asciiTheme="minorHAnsi" w:hAnsiTheme="minorHAnsi" w:cs="Calibri"/>
        </w:rPr>
      </w:pPr>
    </w:p>
    <w:p w14:paraId="1D38EC1A"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While many contemporary images of the Good shepherd</w:t>
      </w:r>
    </w:p>
    <w:p w14:paraId="2BC65539"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Seem the biblical equivalent</w:t>
      </w:r>
    </w:p>
    <w:p w14:paraId="72C032E3"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To “Dances with Sheep”</w:t>
      </w:r>
    </w:p>
    <w:p w14:paraId="526D1DBC"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Kevin Costner’s got it right</w:t>
      </w:r>
    </w:p>
    <w:p w14:paraId="3F1A8519"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 xml:space="preserve">For Jesus didn’t dance with Sheep, </w:t>
      </w:r>
    </w:p>
    <w:p w14:paraId="7770D4B7" w14:textId="77777777" w:rsidR="00411F0E" w:rsidRPr="00274E39" w:rsidRDefault="00411F0E" w:rsidP="00411F0E">
      <w:pPr>
        <w:pStyle w:val="DefaultText"/>
        <w:widowControl/>
        <w:ind w:left="1440" w:right="-720" w:firstLine="720"/>
        <w:rPr>
          <w:rFonts w:asciiTheme="minorHAnsi" w:hAnsiTheme="minorHAnsi" w:cs="Calibri"/>
        </w:rPr>
      </w:pPr>
      <w:r w:rsidRPr="00274E39">
        <w:rPr>
          <w:rFonts w:asciiTheme="minorHAnsi" w:hAnsiTheme="minorHAnsi" w:cs="Calibri"/>
        </w:rPr>
        <w:t>but was a god-man  who</w:t>
      </w:r>
      <w:r w:rsidRPr="00274E39">
        <w:rPr>
          <w:rFonts w:asciiTheme="minorHAnsi" w:hAnsiTheme="minorHAnsi" w:cs="Calibri"/>
        </w:rPr>
        <w:tab/>
        <w:t>“dances with wolves.”</w:t>
      </w:r>
    </w:p>
    <w:p w14:paraId="3E9D5901" w14:textId="77777777" w:rsidR="00411F0E" w:rsidRPr="00274E39" w:rsidRDefault="00411F0E" w:rsidP="00411F0E">
      <w:pPr>
        <w:pStyle w:val="DefaultText"/>
        <w:widowControl/>
        <w:ind w:right="-720"/>
        <w:rPr>
          <w:rFonts w:asciiTheme="minorHAnsi" w:hAnsiTheme="minorHAnsi" w:cs="Calibri"/>
        </w:rPr>
      </w:pPr>
    </w:p>
    <w:p w14:paraId="356C6430"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Thus there is that sobering gospel line</w:t>
      </w:r>
    </w:p>
    <w:p w14:paraId="1A4C63B3"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t>About this good shepherd</w:t>
      </w:r>
    </w:p>
    <w:p w14:paraId="7F9990D5"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Probably better translated as “noble shepherd”</w:t>
      </w:r>
      <w:r w:rsidRPr="00274E39">
        <w:rPr>
          <w:rFonts w:asciiTheme="minorHAnsi" w:hAnsiTheme="minorHAnsi" w:cs="Calibri"/>
        </w:rPr>
        <w:br/>
      </w:r>
      <w:r w:rsidRPr="00274E39">
        <w:rPr>
          <w:rFonts w:asciiTheme="minorHAnsi" w:hAnsiTheme="minorHAnsi" w:cs="Calibri"/>
        </w:rPr>
        <w:tab/>
        <w:t>who lays down his life for the sheep</w:t>
      </w:r>
    </w:p>
    <w:p w14:paraId="41562E2B" w14:textId="77777777" w:rsidR="00411F0E" w:rsidRPr="00274E39" w:rsidRDefault="00411F0E" w:rsidP="00411F0E">
      <w:pPr>
        <w:pStyle w:val="DefaultText"/>
        <w:widowControl/>
        <w:ind w:right="-720"/>
        <w:rPr>
          <w:rFonts w:asciiTheme="minorHAnsi" w:hAnsiTheme="minorHAnsi" w:cs="Calibri"/>
        </w:rPr>
      </w:pPr>
    </w:p>
    <w:p w14:paraId="22360BF4"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t>A contemporary example is Polish Franciscan Maximillian Kolbe</w:t>
      </w:r>
    </w:p>
    <w:p w14:paraId="0E754B70"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He didn’t frolic in the fields with his sheep</w:t>
      </w:r>
    </w:p>
    <w:p w14:paraId="44DBB937"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But went to the death camp at Auschwitz</w:t>
      </w:r>
    </w:p>
    <w:p w14:paraId="3C5D4F4B" w14:textId="77777777" w:rsidR="00411F0E" w:rsidRPr="00274E39" w:rsidRDefault="00411F0E" w:rsidP="00411F0E">
      <w:pPr>
        <w:pStyle w:val="DefaultText"/>
        <w:widowControl/>
        <w:ind w:right="-720"/>
        <w:rPr>
          <w:rFonts w:asciiTheme="minorHAnsi" w:hAnsiTheme="minorHAnsi" w:cs="Calibri"/>
        </w:rPr>
      </w:pPr>
    </w:p>
    <w:p w14:paraId="62B7C1B1"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After 10 men escaped from that camp in 1941</w:t>
      </w:r>
    </w:p>
    <w:p w14:paraId="3E8E8E26"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The camp leaders decided to pick 10 men </w:t>
      </w:r>
    </w:p>
    <w:p w14:paraId="7DF02264"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To be starved to death</w:t>
      </w:r>
    </w:p>
    <w:p w14:paraId="00644753"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To deter further escape attempts</w:t>
      </w:r>
    </w:p>
    <w:p w14:paraId="2210EB55"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One of the men chosen to die cried out</w:t>
      </w:r>
    </w:p>
    <w:p w14:paraId="7E20EDD9"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“my wife .. my children”</w:t>
      </w:r>
    </w:p>
    <w:p w14:paraId="5051A17B"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lastRenderedPageBreak/>
        <w:tab/>
      </w:r>
      <w:r w:rsidRPr="00274E39">
        <w:rPr>
          <w:rFonts w:asciiTheme="minorHAnsi" w:hAnsiTheme="minorHAnsi" w:cs="Calibri"/>
        </w:rPr>
        <w:tab/>
        <w:t>Kolbe volunteered to take his place</w:t>
      </w:r>
    </w:p>
    <w:p w14:paraId="66ACCB11" w14:textId="77777777" w:rsidR="00411F0E" w:rsidRPr="00274E39" w:rsidRDefault="00411F0E" w:rsidP="00411F0E">
      <w:pPr>
        <w:pStyle w:val="DefaultText"/>
        <w:widowControl/>
        <w:ind w:right="-720"/>
        <w:rPr>
          <w:rFonts w:asciiTheme="minorHAnsi" w:hAnsiTheme="minorHAnsi" w:cs="Calibri"/>
        </w:rPr>
      </w:pPr>
    </w:p>
    <w:p w14:paraId="0DF72DC9"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Not exactly a mythic tale, but on the other hand, </w:t>
      </w:r>
    </w:p>
    <w:p w14:paraId="5EA42CFE" w14:textId="77777777" w:rsidR="00411F0E" w:rsidRPr="00274E39" w:rsidRDefault="00411F0E" w:rsidP="00411F0E">
      <w:pPr>
        <w:pStyle w:val="DefaultText"/>
        <w:widowControl/>
        <w:ind w:left="1440" w:right="-720" w:firstLine="720"/>
        <w:rPr>
          <w:rFonts w:asciiTheme="minorHAnsi" w:hAnsiTheme="minorHAnsi" w:cs="Calibri"/>
        </w:rPr>
      </w:pPr>
      <w:r w:rsidRPr="00274E39">
        <w:rPr>
          <w:rFonts w:asciiTheme="minorHAnsi" w:hAnsiTheme="minorHAnsi" w:cs="Calibri"/>
        </w:rPr>
        <w:t>maybe so parabolic, it seems out of our reach</w:t>
      </w:r>
    </w:p>
    <w:p w14:paraId="5B5EF638"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for how many of us</w:t>
      </w:r>
    </w:p>
    <w:p w14:paraId="6518BC66"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would be capable of such nobility?</w:t>
      </w:r>
    </w:p>
    <w:p w14:paraId="01009124" w14:textId="77777777" w:rsidR="00411F0E" w:rsidRPr="00274E39" w:rsidRDefault="00411F0E" w:rsidP="00411F0E">
      <w:pPr>
        <w:pStyle w:val="DefaultText"/>
        <w:widowControl/>
        <w:ind w:right="-720"/>
        <w:rPr>
          <w:rFonts w:asciiTheme="minorHAnsi" w:hAnsiTheme="minorHAnsi" w:cs="Calibri"/>
        </w:rPr>
      </w:pPr>
    </w:p>
    <w:p w14:paraId="0DCCBDC4"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Some daylight appears for me in response to that question</w:t>
      </w:r>
    </w:p>
    <w:p w14:paraId="0298B7B7"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t>Through the biblical work of a favorite blogger</w:t>
      </w:r>
    </w:p>
    <w:p w14:paraId="37CC863D"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t>Who suggests that the Greek word behind the phrase</w:t>
      </w:r>
    </w:p>
    <w:p w14:paraId="3C46AE70"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“lays down his </w:t>
      </w:r>
      <w:r w:rsidRPr="00274E39">
        <w:rPr>
          <w:rFonts w:asciiTheme="minorHAnsi" w:hAnsiTheme="minorHAnsi" w:cs="Calibri"/>
          <w:b/>
          <w:u w:val="single"/>
        </w:rPr>
        <w:t>life</w:t>
      </w:r>
      <w:r w:rsidRPr="00274E39">
        <w:rPr>
          <w:rFonts w:asciiTheme="minorHAnsi" w:hAnsiTheme="minorHAnsi" w:cs="Calibri"/>
        </w:rPr>
        <w:t xml:space="preserve"> for the sheep”</w:t>
      </w:r>
    </w:p>
    <w:p w14:paraId="7E9ED06E"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t xml:space="preserve">Is the word </w:t>
      </w:r>
      <w:proofErr w:type="spellStart"/>
      <w:r w:rsidRPr="00274E39">
        <w:rPr>
          <w:rFonts w:asciiTheme="minorHAnsi" w:hAnsiTheme="minorHAnsi" w:cs="Calibri"/>
          <w:i/>
        </w:rPr>
        <w:t>psuchein</w:t>
      </w:r>
      <w:proofErr w:type="spellEnd"/>
      <w:r w:rsidRPr="00274E39">
        <w:rPr>
          <w:rFonts w:asciiTheme="minorHAnsi" w:hAnsiTheme="minorHAnsi" w:cs="Calibri"/>
          <w:i/>
        </w:rPr>
        <w:t xml:space="preserve"> </w:t>
      </w:r>
      <w:r w:rsidRPr="00274E39">
        <w:rPr>
          <w:rFonts w:asciiTheme="minorHAnsi" w:hAnsiTheme="minorHAnsi" w:cs="Calibri"/>
        </w:rPr>
        <w:t>… or psyche</w:t>
      </w:r>
    </w:p>
    <w:p w14:paraId="2DAF12AF" w14:textId="77777777" w:rsidR="00411F0E" w:rsidRPr="00274E39" w:rsidRDefault="00411F0E" w:rsidP="00411F0E">
      <w:pPr>
        <w:pStyle w:val="DefaultText"/>
        <w:widowControl/>
        <w:ind w:right="-720"/>
        <w:rPr>
          <w:rFonts w:asciiTheme="minorHAnsi" w:hAnsiTheme="minorHAnsi" w:cs="Calibri"/>
        </w:rPr>
      </w:pPr>
    </w:p>
    <w:p w14:paraId="306C8DD4"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t>What happens, he suggest</w:t>
      </w:r>
    </w:p>
    <w:p w14:paraId="4F89D814"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In this era of hyperbolic posturing</w:t>
      </w:r>
    </w:p>
    <w:p w14:paraId="76335DD7"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Of unending social and political preening </w:t>
      </w:r>
    </w:p>
    <w:p w14:paraId="2BA3F47F"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Of Interminable Jousting and grandstanding</w:t>
      </w:r>
    </w:p>
    <w:p w14:paraId="4BE77B7C" w14:textId="77777777" w:rsidR="00411F0E" w:rsidRPr="00274E39" w:rsidRDefault="00411F0E" w:rsidP="00411F0E">
      <w:pPr>
        <w:pStyle w:val="DefaultText"/>
        <w:widowControl/>
        <w:ind w:right="-720"/>
        <w:rPr>
          <w:rFonts w:asciiTheme="minorHAnsi" w:hAnsiTheme="minorHAnsi" w:cs="Calibri"/>
        </w:rPr>
      </w:pPr>
    </w:p>
    <w:p w14:paraId="0A792B9A" w14:textId="77777777" w:rsidR="00411F0E" w:rsidRPr="00274E39" w:rsidRDefault="00411F0E" w:rsidP="00411F0E">
      <w:pPr>
        <w:pStyle w:val="DefaultText"/>
        <w:widowControl/>
        <w:ind w:right="-720" w:firstLine="720"/>
        <w:rPr>
          <w:rFonts w:asciiTheme="minorHAnsi" w:hAnsiTheme="minorHAnsi" w:cs="Calibri"/>
        </w:rPr>
      </w:pPr>
      <w:r w:rsidRPr="00274E39">
        <w:rPr>
          <w:rFonts w:asciiTheme="minorHAnsi" w:hAnsiTheme="minorHAnsi" w:cs="Calibri"/>
        </w:rPr>
        <w:t>when we begin to practice laying down our psyche</w:t>
      </w:r>
    </w:p>
    <w:p w14:paraId="658A6778"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And making way for the other</w:t>
      </w:r>
    </w:p>
    <w:p w14:paraId="09B04D19"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Those outside our flock, </w:t>
      </w:r>
    </w:p>
    <w:p w14:paraId="4B8A7E24" w14:textId="77777777" w:rsidR="00411F0E" w:rsidRPr="00274E39" w:rsidRDefault="00411F0E" w:rsidP="00411F0E">
      <w:pPr>
        <w:pStyle w:val="DefaultText"/>
        <w:widowControl/>
        <w:ind w:left="1440" w:right="-720" w:firstLine="720"/>
        <w:rPr>
          <w:rFonts w:asciiTheme="minorHAnsi" w:hAnsiTheme="minorHAnsi" w:cs="Calibri"/>
        </w:rPr>
      </w:pPr>
      <w:r w:rsidRPr="00274E39">
        <w:rPr>
          <w:rFonts w:asciiTheme="minorHAnsi" w:hAnsiTheme="minorHAnsi" w:cs="Calibri"/>
        </w:rPr>
        <w:t>our tribe, our race, our gender</w:t>
      </w:r>
    </w:p>
    <w:p w14:paraId="1B15FE8D"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in the spirit of a Jesus</w:t>
      </w:r>
    </w:p>
    <w:p w14:paraId="35D32809"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who is explicit in his openness and care</w:t>
      </w:r>
    </w:p>
    <w:p w14:paraId="00B3BFAF"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rPr>
        <w:tab/>
        <w:t>for those who did  not belong to his tribe, race or fold</w:t>
      </w:r>
    </w:p>
    <w:p w14:paraId="0ACD4AF5"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p>
    <w:p w14:paraId="00C15D32"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t>We often learn to lay down our psyche</w:t>
      </w:r>
    </w:p>
    <w:p w14:paraId="1520EB05"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Our pretentiousness</w:t>
      </w:r>
    </w:p>
    <w:p w14:paraId="2AE4E238"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Our protectionism</w:t>
      </w:r>
    </w:p>
    <w:p w14:paraId="29C738F0"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Our privilege …</w:t>
      </w:r>
    </w:p>
    <w:p w14:paraId="5AE02AAC" w14:textId="77777777" w:rsidR="00411F0E" w:rsidRPr="00274E39" w:rsidRDefault="00411F0E" w:rsidP="00411F0E">
      <w:pPr>
        <w:pStyle w:val="DefaultText"/>
        <w:widowControl/>
        <w:ind w:right="-720"/>
        <w:rPr>
          <w:rFonts w:asciiTheme="minorHAnsi" w:hAnsiTheme="minorHAnsi" w:cs="Calibri"/>
        </w:rPr>
      </w:pPr>
    </w:p>
    <w:p w14:paraId="64D2005E"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When we, like Jesus, come face to face with our brokenness</w:t>
      </w:r>
    </w:p>
    <w:p w14:paraId="676507F6" w14:textId="77777777" w:rsidR="00411F0E" w:rsidRPr="00274E39" w:rsidRDefault="00411F0E" w:rsidP="00411F0E">
      <w:pPr>
        <w:pStyle w:val="DefaultText"/>
        <w:widowControl/>
        <w:ind w:right="-720"/>
        <w:rPr>
          <w:rFonts w:asciiTheme="minorHAnsi" w:hAnsiTheme="minorHAnsi" w:cs="Calibri"/>
        </w:rPr>
      </w:pPr>
    </w:p>
    <w:p w14:paraId="29EF6533"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Theologian Ron Rolheiser tells the story</w:t>
      </w:r>
    </w:p>
    <w:p w14:paraId="600A2087" w14:textId="77777777" w:rsidR="00411F0E" w:rsidRPr="00274E39" w:rsidRDefault="00411F0E" w:rsidP="00411F0E">
      <w:pPr>
        <w:ind w:right="-720" w:firstLine="720"/>
        <w:rPr>
          <w:rFonts w:asciiTheme="minorHAnsi" w:hAnsiTheme="minorHAnsi" w:cs="Calibri"/>
        </w:rPr>
      </w:pPr>
      <w:r w:rsidRPr="00274E39">
        <w:rPr>
          <w:rFonts w:asciiTheme="minorHAnsi" w:hAnsiTheme="minorHAnsi" w:cs="Calibri"/>
        </w:rPr>
        <w:t xml:space="preserve">Of a woman raised in a religious home </w:t>
      </w:r>
    </w:p>
    <w:p w14:paraId="7F8ED46C" w14:textId="77777777" w:rsidR="00411F0E" w:rsidRPr="00274E39" w:rsidRDefault="00411F0E" w:rsidP="00411F0E">
      <w:pPr>
        <w:ind w:left="720" w:right="-720"/>
        <w:rPr>
          <w:rFonts w:asciiTheme="minorHAnsi" w:hAnsiTheme="minorHAnsi" w:cs="Calibri"/>
        </w:rPr>
      </w:pPr>
      <w:r w:rsidRPr="00274E39">
        <w:rPr>
          <w:rFonts w:asciiTheme="minorHAnsi" w:hAnsiTheme="minorHAnsi" w:cs="Calibri"/>
        </w:rPr>
        <w:t xml:space="preserve">a regular church-goer until her university years </w:t>
      </w:r>
    </w:p>
    <w:p w14:paraId="25783D54" w14:textId="77777777" w:rsidR="00411F0E" w:rsidRPr="00274E39" w:rsidRDefault="00411F0E" w:rsidP="00411F0E">
      <w:pPr>
        <w:ind w:left="720" w:right="-720" w:firstLine="720"/>
        <w:rPr>
          <w:rFonts w:asciiTheme="minorHAnsi" w:hAnsiTheme="minorHAnsi" w:cs="Calibri"/>
        </w:rPr>
      </w:pPr>
      <w:r w:rsidRPr="00274E39">
        <w:rPr>
          <w:rFonts w:asciiTheme="minorHAnsi" w:hAnsiTheme="minorHAnsi" w:cs="Calibri"/>
        </w:rPr>
        <w:t>when her interest in religion progressively waned</w:t>
      </w:r>
    </w:p>
    <w:p w14:paraId="10D5905E" w14:textId="77777777" w:rsidR="00411F0E" w:rsidRPr="00274E39" w:rsidRDefault="00411F0E" w:rsidP="00411F0E">
      <w:pPr>
        <w:ind w:right="-720"/>
        <w:rPr>
          <w:rFonts w:asciiTheme="minorHAnsi" w:hAnsiTheme="minorHAnsi" w:cs="Calibri"/>
        </w:rPr>
      </w:pPr>
    </w:p>
    <w:p w14:paraId="6C10193F" w14:textId="77777777" w:rsidR="00411F0E" w:rsidRPr="00274E39" w:rsidRDefault="00411F0E" w:rsidP="00411F0E">
      <w:pPr>
        <w:ind w:right="-720" w:firstLine="720"/>
        <w:rPr>
          <w:rFonts w:asciiTheme="minorHAnsi" w:hAnsiTheme="minorHAnsi" w:cs="Calibri"/>
        </w:rPr>
      </w:pPr>
      <w:r w:rsidRPr="00274E39">
        <w:rPr>
          <w:rFonts w:asciiTheme="minorHAnsi" w:hAnsiTheme="minorHAnsi" w:cs="Calibri"/>
        </w:rPr>
        <w:t xml:space="preserve">several years after having given up church, </w:t>
      </w:r>
    </w:p>
    <w:p w14:paraId="40A58172" w14:textId="77777777" w:rsidR="00411F0E" w:rsidRPr="00274E39" w:rsidRDefault="00411F0E" w:rsidP="00411F0E">
      <w:pPr>
        <w:ind w:left="720" w:right="-720" w:firstLine="720"/>
        <w:rPr>
          <w:rFonts w:asciiTheme="minorHAnsi" w:hAnsiTheme="minorHAnsi" w:cs="Calibri"/>
        </w:rPr>
      </w:pPr>
      <w:r w:rsidRPr="00274E39">
        <w:rPr>
          <w:rFonts w:asciiTheme="minorHAnsi" w:hAnsiTheme="minorHAnsi" w:cs="Calibri"/>
        </w:rPr>
        <w:t xml:space="preserve">she spend some time with a married sister </w:t>
      </w:r>
    </w:p>
    <w:p w14:paraId="2863BA1F" w14:textId="77777777" w:rsidR="00411F0E" w:rsidRPr="00274E39" w:rsidRDefault="00411F0E" w:rsidP="00411F0E">
      <w:pPr>
        <w:ind w:left="720" w:right="-720" w:firstLine="720"/>
        <w:rPr>
          <w:rFonts w:asciiTheme="minorHAnsi" w:hAnsiTheme="minorHAnsi" w:cs="Calibri"/>
        </w:rPr>
      </w:pPr>
      <w:r w:rsidRPr="00274E39">
        <w:rPr>
          <w:rFonts w:asciiTheme="minorHAnsi" w:hAnsiTheme="minorHAnsi" w:cs="Calibri"/>
        </w:rPr>
        <w:t xml:space="preserve">who lived near a ski resort. </w:t>
      </w:r>
    </w:p>
    <w:p w14:paraId="14E80A96" w14:textId="77777777" w:rsidR="00411F0E" w:rsidRPr="00274E39" w:rsidRDefault="00411F0E" w:rsidP="00411F0E">
      <w:pPr>
        <w:ind w:left="720" w:right="-720" w:firstLine="720"/>
        <w:rPr>
          <w:rFonts w:asciiTheme="minorHAnsi" w:hAnsiTheme="minorHAnsi" w:cs="Calibri"/>
        </w:rPr>
      </w:pPr>
      <w:r w:rsidRPr="00274E39">
        <w:rPr>
          <w:rFonts w:asciiTheme="minorHAnsi" w:hAnsiTheme="minorHAnsi" w:cs="Calibri"/>
        </w:rPr>
        <w:t xml:space="preserve">She arrived on a Saturday evening </w:t>
      </w:r>
    </w:p>
    <w:p w14:paraId="24EACF5F" w14:textId="77777777" w:rsidR="00411F0E" w:rsidRPr="00274E39" w:rsidRDefault="00411F0E" w:rsidP="00411F0E">
      <w:pPr>
        <w:ind w:left="720" w:right="-720" w:firstLine="720"/>
        <w:rPr>
          <w:rFonts w:asciiTheme="minorHAnsi" w:hAnsiTheme="minorHAnsi" w:cs="Calibri"/>
        </w:rPr>
      </w:pPr>
      <w:r w:rsidRPr="00274E39">
        <w:rPr>
          <w:rFonts w:asciiTheme="minorHAnsi" w:hAnsiTheme="minorHAnsi" w:cs="Calibri"/>
        </w:rPr>
        <w:t xml:space="preserve">the next morning, her sister invited her to go to church </w:t>
      </w:r>
    </w:p>
    <w:p w14:paraId="5F222FCC" w14:textId="77777777" w:rsidR="00411F0E" w:rsidRPr="00274E39" w:rsidRDefault="00411F0E" w:rsidP="00411F0E">
      <w:pPr>
        <w:ind w:left="720" w:right="-720" w:firstLine="720"/>
        <w:rPr>
          <w:rFonts w:asciiTheme="minorHAnsi" w:hAnsiTheme="minorHAnsi" w:cs="Calibri"/>
        </w:rPr>
      </w:pPr>
      <w:r w:rsidRPr="00274E39">
        <w:rPr>
          <w:rFonts w:asciiTheme="minorHAnsi" w:hAnsiTheme="minorHAnsi" w:cs="Calibri"/>
        </w:rPr>
        <w:t>She went skiing instead, hit a tree, broke her leg</w:t>
      </w:r>
    </w:p>
    <w:p w14:paraId="3D909F78" w14:textId="77777777" w:rsidR="00411F0E" w:rsidRPr="00274E39" w:rsidRDefault="00411F0E" w:rsidP="00411F0E">
      <w:pPr>
        <w:ind w:right="-720"/>
        <w:rPr>
          <w:rFonts w:asciiTheme="minorHAnsi" w:hAnsiTheme="minorHAnsi" w:cs="Calibri"/>
        </w:rPr>
      </w:pPr>
    </w:p>
    <w:p w14:paraId="704289D2"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Recuperating at her sister’s</w:t>
      </w:r>
    </w:p>
    <w:p w14:paraId="43AE2537"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The next Sunday the sister asked again about church</w:t>
      </w:r>
    </w:p>
    <w:p w14:paraId="0AD6866D" w14:textId="77777777" w:rsidR="00411F0E" w:rsidRPr="00274E39" w:rsidRDefault="00411F0E" w:rsidP="00411F0E">
      <w:pPr>
        <w:ind w:left="720" w:right="-720" w:firstLine="720"/>
        <w:rPr>
          <w:rFonts w:asciiTheme="minorHAnsi" w:hAnsiTheme="minorHAnsi" w:cs="Calibri"/>
        </w:rPr>
      </w:pPr>
      <w:r w:rsidRPr="00274E39">
        <w:rPr>
          <w:rFonts w:asciiTheme="minorHAnsi" w:hAnsiTheme="minorHAnsi" w:cs="Calibri"/>
        </w:rPr>
        <w:t>Since skiing was not an option, she went</w:t>
      </w:r>
    </w:p>
    <w:p w14:paraId="62EFB619" w14:textId="77777777" w:rsidR="00411F0E" w:rsidRPr="00274E39" w:rsidRDefault="00411F0E" w:rsidP="00411F0E">
      <w:pPr>
        <w:ind w:left="720" w:right="-720" w:firstLine="720"/>
        <w:rPr>
          <w:rFonts w:asciiTheme="minorHAnsi" w:hAnsiTheme="minorHAnsi" w:cs="Calibri"/>
        </w:rPr>
      </w:pPr>
    </w:p>
    <w:p w14:paraId="2129C742" w14:textId="77777777" w:rsidR="00411F0E" w:rsidRPr="00274E39" w:rsidRDefault="00411F0E" w:rsidP="00411F0E">
      <w:pPr>
        <w:ind w:left="720" w:right="-720" w:firstLine="720"/>
        <w:rPr>
          <w:rFonts w:asciiTheme="minorHAnsi" w:hAnsiTheme="minorHAnsi" w:cs="Calibri"/>
        </w:rPr>
      </w:pPr>
      <w:r w:rsidRPr="00274E39">
        <w:rPr>
          <w:rFonts w:asciiTheme="minorHAnsi" w:hAnsiTheme="minorHAnsi" w:cs="Calibri"/>
        </w:rPr>
        <w:t xml:space="preserve">The gospel as about the Good Shepherd </w:t>
      </w:r>
    </w:p>
    <w:p w14:paraId="5ACDF136" w14:textId="77777777" w:rsidR="00411F0E" w:rsidRPr="00274E39" w:rsidRDefault="00411F0E" w:rsidP="00411F0E">
      <w:pPr>
        <w:ind w:left="720" w:right="-720" w:firstLine="720"/>
        <w:rPr>
          <w:rFonts w:asciiTheme="minorHAnsi" w:hAnsiTheme="minorHAnsi" w:cs="Calibri"/>
        </w:rPr>
      </w:pPr>
      <w:r w:rsidRPr="00274E39">
        <w:rPr>
          <w:rFonts w:asciiTheme="minorHAnsi" w:hAnsiTheme="minorHAnsi" w:cs="Calibri"/>
        </w:rPr>
        <w:t>The preacher was a visiting-priest from Israel</w:t>
      </w:r>
    </w:p>
    <w:p w14:paraId="29AB9456" w14:textId="77777777" w:rsidR="00411F0E" w:rsidRPr="00274E39" w:rsidRDefault="00411F0E" w:rsidP="00411F0E">
      <w:pPr>
        <w:ind w:left="720" w:right="-720" w:firstLine="720"/>
        <w:rPr>
          <w:rFonts w:asciiTheme="minorHAnsi" w:hAnsiTheme="minorHAnsi" w:cs="Calibri"/>
        </w:rPr>
      </w:pPr>
      <w:r w:rsidRPr="00274E39">
        <w:rPr>
          <w:rFonts w:asciiTheme="minorHAnsi" w:hAnsiTheme="minorHAnsi" w:cs="Calibri"/>
        </w:rPr>
        <w:t xml:space="preserve">He could not see her, complete with cast, </w:t>
      </w:r>
    </w:p>
    <w:p w14:paraId="36667A6A" w14:textId="77777777" w:rsidR="00411F0E" w:rsidRPr="00274E39" w:rsidRDefault="00411F0E" w:rsidP="00411F0E">
      <w:pPr>
        <w:ind w:left="1440" w:right="-720" w:firstLine="720"/>
        <w:rPr>
          <w:rFonts w:asciiTheme="minorHAnsi" w:hAnsiTheme="minorHAnsi" w:cs="Calibri"/>
        </w:rPr>
      </w:pPr>
      <w:r w:rsidRPr="00274E39">
        <w:rPr>
          <w:rFonts w:asciiTheme="minorHAnsi" w:hAnsiTheme="minorHAnsi" w:cs="Calibri"/>
        </w:rPr>
        <w:t xml:space="preserve">sitting in the back pews </w:t>
      </w:r>
    </w:p>
    <w:p w14:paraId="1472FFD0" w14:textId="77777777" w:rsidR="00411F0E" w:rsidRPr="00274E39" w:rsidRDefault="00411F0E" w:rsidP="00411F0E">
      <w:pPr>
        <w:ind w:left="1440" w:right="-720"/>
        <w:rPr>
          <w:rFonts w:asciiTheme="minorHAnsi" w:hAnsiTheme="minorHAnsi" w:cs="Calibri"/>
        </w:rPr>
      </w:pPr>
      <w:r w:rsidRPr="00274E39">
        <w:rPr>
          <w:rFonts w:asciiTheme="minorHAnsi" w:hAnsiTheme="minorHAnsi" w:cs="Calibri"/>
        </w:rPr>
        <w:t>He began his homily by saying</w:t>
      </w:r>
    </w:p>
    <w:p w14:paraId="1ACC9718" w14:textId="77777777" w:rsidR="00411F0E" w:rsidRPr="00274E39" w:rsidRDefault="00411F0E" w:rsidP="00411F0E">
      <w:pPr>
        <w:ind w:left="1440" w:right="-720"/>
        <w:rPr>
          <w:rFonts w:asciiTheme="minorHAnsi" w:hAnsiTheme="minorHAnsi" w:cs="Calibri"/>
        </w:rPr>
      </w:pPr>
    </w:p>
    <w:p w14:paraId="35CD46F7" w14:textId="77777777" w:rsidR="00411F0E" w:rsidRPr="00274E39" w:rsidRDefault="00411F0E" w:rsidP="00411F0E">
      <w:pPr>
        <w:ind w:left="720" w:right="-720"/>
        <w:rPr>
          <w:rFonts w:asciiTheme="minorHAnsi" w:hAnsiTheme="minorHAnsi" w:cs="Calibri"/>
          <w:i/>
        </w:rPr>
      </w:pPr>
      <w:r w:rsidRPr="00274E39">
        <w:rPr>
          <w:rFonts w:asciiTheme="minorHAnsi" w:hAnsiTheme="minorHAnsi" w:cs="Calibri"/>
          <w:i/>
        </w:rPr>
        <w:t>There's a practice among shepherds in Israel … that existed at the time of Jesus and is still in use today. Sometimes very early on in the life of a lamb, if a shepherd senses that this particular lamb is going to be a congenital stray and forever be drifting away from the herd, he deliberately breaks its leg so that he has to carry it until its leg is healed. By that time, the lamb becomes so attached to the shepherd that it never strays again!</w:t>
      </w:r>
    </w:p>
    <w:p w14:paraId="1F284401" w14:textId="77777777" w:rsidR="00411F0E" w:rsidRPr="00274E39" w:rsidRDefault="00411F0E" w:rsidP="00411F0E">
      <w:pPr>
        <w:ind w:left="720" w:right="-720"/>
        <w:rPr>
          <w:rFonts w:asciiTheme="minorHAnsi" w:hAnsiTheme="minorHAnsi" w:cs="Calibri"/>
          <w:i/>
        </w:rPr>
      </w:pPr>
    </w:p>
    <w:p w14:paraId="66C59EC5" w14:textId="77777777" w:rsidR="00411F0E" w:rsidRPr="00274E39" w:rsidRDefault="00411F0E" w:rsidP="00411F0E">
      <w:pPr>
        <w:ind w:left="720" w:right="-720"/>
        <w:rPr>
          <w:rFonts w:asciiTheme="minorHAnsi" w:hAnsiTheme="minorHAnsi" w:cs="Calibri"/>
          <w:i/>
        </w:rPr>
      </w:pPr>
      <w:r w:rsidRPr="00274E39">
        <w:rPr>
          <w:rFonts w:asciiTheme="minorHAnsi" w:hAnsiTheme="minorHAnsi" w:cs="Calibri"/>
          <w:i/>
        </w:rPr>
        <w:t>“I may be dense,” shared the woman, “but, given my broken leg and all that chance coincidence, hearing those words woke up something inside me. I have prayed and gone to church regularly ever since!”</w:t>
      </w:r>
    </w:p>
    <w:p w14:paraId="4668E58D" w14:textId="77777777" w:rsidR="00411F0E" w:rsidRPr="00274E39" w:rsidRDefault="00411F0E" w:rsidP="00411F0E">
      <w:pPr>
        <w:pStyle w:val="DefaultText"/>
        <w:widowControl/>
        <w:ind w:right="-720"/>
        <w:rPr>
          <w:rFonts w:asciiTheme="minorHAnsi" w:hAnsiTheme="minorHAnsi" w:cs="Calibri"/>
        </w:rPr>
      </w:pPr>
    </w:p>
    <w:p w14:paraId="413B20F9"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r>
    </w:p>
    <w:p w14:paraId="146CC6A1"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I am not exactly sure that former FBI director James Comey</w:t>
      </w:r>
    </w:p>
    <w:p w14:paraId="2C0CBD9F"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t>Could accurately be described as a sheep</w:t>
      </w:r>
    </w:p>
    <w:p w14:paraId="7FD339E6" w14:textId="77777777" w:rsidR="00411F0E" w:rsidRPr="00274E39" w:rsidRDefault="00411F0E" w:rsidP="00411F0E">
      <w:pPr>
        <w:pStyle w:val="DefaultText"/>
        <w:widowControl/>
        <w:ind w:right="-720"/>
        <w:rPr>
          <w:rFonts w:asciiTheme="minorHAnsi" w:hAnsiTheme="minorHAnsi" w:cs="Calibri"/>
        </w:rPr>
      </w:pPr>
      <w:r w:rsidRPr="00274E39">
        <w:rPr>
          <w:rFonts w:asciiTheme="minorHAnsi" w:hAnsiTheme="minorHAnsi" w:cs="Calibri"/>
        </w:rPr>
        <w:tab/>
        <w:t>Or his previous boss a noble shepherd</w:t>
      </w:r>
    </w:p>
    <w:p w14:paraId="65613526" w14:textId="77777777" w:rsidR="00411F0E" w:rsidRPr="00274E39" w:rsidRDefault="00411F0E" w:rsidP="00411F0E">
      <w:pPr>
        <w:ind w:right="-720"/>
        <w:rPr>
          <w:rFonts w:asciiTheme="minorHAnsi" w:hAnsiTheme="minorHAnsi" w:cs="Calibri"/>
        </w:rPr>
      </w:pPr>
    </w:p>
    <w:p w14:paraId="5D40D1BD"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But analogously it is an interesting mind game</w:t>
      </w:r>
    </w:p>
    <w:p w14:paraId="1ABB1ED2"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To consider what happens</w:t>
      </w:r>
    </w:p>
    <w:p w14:paraId="179A2BFE"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When shepherd wants to break the sheep’s leg for other reasons</w:t>
      </w:r>
    </w:p>
    <w:p w14:paraId="1096709D" w14:textId="77777777" w:rsidR="00411F0E" w:rsidRPr="00274E39" w:rsidRDefault="00411F0E" w:rsidP="00411F0E">
      <w:pPr>
        <w:ind w:left="720" w:right="-720" w:firstLine="720"/>
        <w:rPr>
          <w:rFonts w:asciiTheme="minorHAnsi" w:hAnsiTheme="minorHAnsi" w:cs="Calibri"/>
        </w:rPr>
      </w:pPr>
      <w:r w:rsidRPr="00274E39">
        <w:rPr>
          <w:rFonts w:asciiTheme="minorHAnsi" w:hAnsiTheme="minorHAnsi" w:cs="Calibri"/>
        </w:rPr>
        <w:t>Wants the sheep to serve</w:t>
      </w:r>
    </w:p>
    <w:p w14:paraId="766AF97E"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The sheep to suffer</w:t>
      </w:r>
    </w:p>
    <w:p w14:paraId="00F25B67"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The sheep to die</w:t>
      </w:r>
    </w:p>
    <w:p w14:paraId="6CA91F02" w14:textId="77777777" w:rsidR="00411F0E" w:rsidRPr="00274E39" w:rsidRDefault="00411F0E" w:rsidP="00411F0E">
      <w:pPr>
        <w:ind w:right="-720"/>
        <w:rPr>
          <w:rFonts w:asciiTheme="minorHAnsi" w:hAnsiTheme="minorHAnsi" w:cs="Calibri"/>
        </w:rPr>
      </w:pPr>
    </w:p>
    <w:p w14:paraId="2F179075" w14:textId="77777777" w:rsidR="00411F0E" w:rsidRPr="00274E39" w:rsidRDefault="00411F0E" w:rsidP="00411F0E">
      <w:pPr>
        <w:ind w:right="-720"/>
        <w:rPr>
          <w:rFonts w:asciiTheme="minorHAnsi" w:hAnsiTheme="minorHAnsi" w:cs="Calibri"/>
          <w:i/>
        </w:rPr>
      </w:pPr>
      <w:r w:rsidRPr="00274E39">
        <w:rPr>
          <w:rFonts w:asciiTheme="minorHAnsi" w:hAnsiTheme="minorHAnsi" w:cs="Calibri"/>
        </w:rPr>
        <w:tab/>
        <w:t xml:space="preserve">The title of Comey’s memoire, </w:t>
      </w:r>
      <w:r w:rsidRPr="00274E39">
        <w:rPr>
          <w:rFonts w:asciiTheme="minorHAnsi" w:hAnsiTheme="minorHAnsi" w:cs="Calibri"/>
          <w:i/>
        </w:rPr>
        <w:t>A Higher Loyalty</w:t>
      </w:r>
    </w:p>
    <w:p w14:paraId="360D99C4" w14:textId="77777777" w:rsidR="00411F0E" w:rsidRPr="00274E39" w:rsidRDefault="00411F0E" w:rsidP="00411F0E">
      <w:pPr>
        <w:ind w:right="-720"/>
        <w:rPr>
          <w:rFonts w:asciiTheme="minorHAnsi" w:hAnsiTheme="minorHAnsi" w:cs="Calibri"/>
        </w:rPr>
      </w:pPr>
      <w:r w:rsidRPr="00274E39">
        <w:rPr>
          <w:rFonts w:asciiTheme="minorHAnsi" w:hAnsiTheme="minorHAnsi" w:cs="Calibri"/>
          <w:i/>
        </w:rPr>
        <w:tab/>
      </w:r>
      <w:r w:rsidRPr="00274E39">
        <w:rPr>
          <w:rFonts w:asciiTheme="minorHAnsi" w:hAnsiTheme="minorHAnsi" w:cs="Calibri"/>
          <w:i/>
        </w:rPr>
        <w:tab/>
      </w:r>
      <w:r w:rsidRPr="00274E39">
        <w:rPr>
          <w:rFonts w:asciiTheme="minorHAnsi" w:hAnsiTheme="minorHAnsi" w:cs="Calibri"/>
        </w:rPr>
        <w:t xml:space="preserve">Raises an interesting question </w:t>
      </w:r>
    </w:p>
    <w:p w14:paraId="42D0D60F"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About where our loyalties really lie</w:t>
      </w:r>
    </w:p>
    <w:p w14:paraId="60B0DFD4" w14:textId="77777777" w:rsidR="00411F0E" w:rsidRPr="00274E39" w:rsidRDefault="00411F0E" w:rsidP="00411F0E">
      <w:pPr>
        <w:ind w:right="-720"/>
        <w:rPr>
          <w:rFonts w:asciiTheme="minorHAnsi" w:hAnsiTheme="minorHAnsi" w:cs="Calibri"/>
        </w:rPr>
      </w:pPr>
    </w:p>
    <w:p w14:paraId="7C87B4CF"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Is it in some person, office, institution or state?</w:t>
      </w:r>
    </w:p>
    <w:p w14:paraId="7D305F82" w14:textId="77777777" w:rsidR="00411F0E" w:rsidRPr="00274E39" w:rsidRDefault="00411F0E" w:rsidP="00411F0E">
      <w:pPr>
        <w:ind w:right="-720"/>
        <w:rPr>
          <w:rFonts w:asciiTheme="minorHAnsi" w:hAnsiTheme="minorHAnsi" w:cs="Calibri"/>
        </w:rPr>
      </w:pPr>
    </w:p>
    <w:p w14:paraId="43CCF73C"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 xml:space="preserve">There is some evidence that Comey is a student of the writings </w:t>
      </w:r>
    </w:p>
    <w:p w14:paraId="2935A020"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Great 20</w:t>
      </w:r>
      <w:r w:rsidRPr="00274E39">
        <w:rPr>
          <w:rFonts w:asciiTheme="minorHAnsi" w:hAnsiTheme="minorHAnsi" w:cs="Calibri"/>
          <w:vertAlign w:val="superscript"/>
        </w:rPr>
        <w:t>th</w:t>
      </w:r>
      <w:r w:rsidRPr="00274E39">
        <w:rPr>
          <w:rFonts w:asciiTheme="minorHAnsi" w:hAnsiTheme="minorHAnsi" w:cs="Calibri"/>
        </w:rPr>
        <w:t xml:space="preserve"> century ethicist and public theologian</w:t>
      </w:r>
    </w:p>
    <w:p w14:paraId="094CB19D"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Reinhold Niebuhr</w:t>
      </w:r>
    </w:p>
    <w:p w14:paraId="5E467A2C" w14:textId="77777777" w:rsidR="00411F0E" w:rsidRPr="00274E39" w:rsidRDefault="00411F0E" w:rsidP="00411F0E">
      <w:pPr>
        <w:ind w:right="-720"/>
        <w:rPr>
          <w:rFonts w:asciiTheme="minorHAnsi" w:hAnsiTheme="minorHAnsi" w:cs="Calibri"/>
        </w:rPr>
      </w:pPr>
    </w:p>
    <w:p w14:paraId="50C9D548"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One gets the impression that Comey is channeling Niebuhr</w:t>
      </w:r>
    </w:p>
    <w:p w14:paraId="6A080930"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lastRenderedPageBreak/>
        <w:tab/>
      </w:r>
      <w:r w:rsidRPr="00274E39">
        <w:rPr>
          <w:rFonts w:asciiTheme="minorHAnsi" w:hAnsiTheme="minorHAnsi" w:cs="Calibri"/>
        </w:rPr>
        <w:tab/>
        <w:t>at least some thinking behind Niebuhr’s influential book</w:t>
      </w:r>
    </w:p>
    <w:p w14:paraId="51557511" w14:textId="77777777" w:rsidR="00411F0E" w:rsidRPr="00274E39" w:rsidRDefault="00411F0E" w:rsidP="00411F0E">
      <w:pPr>
        <w:ind w:right="-720"/>
        <w:rPr>
          <w:rFonts w:asciiTheme="minorHAnsi" w:hAnsiTheme="minorHAnsi" w:cs="Calibri"/>
          <w:i/>
        </w:rPr>
      </w:pPr>
      <w:r w:rsidRPr="00274E39">
        <w:rPr>
          <w:rFonts w:asciiTheme="minorHAnsi" w:hAnsiTheme="minorHAnsi" w:cs="Calibri"/>
        </w:rPr>
        <w:tab/>
      </w:r>
      <w:r w:rsidRPr="00274E39">
        <w:rPr>
          <w:rFonts w:asciiTheme="minorHAnsi" w:hAnsiTheme="minorHAnsi" w:cs="Calibri"/>
        </w:rPr>
        <w:tab/>
      </w:r>
      <w:r w:rsidRPr="00274E39">
        <w:rPr>
          <w:rFonts w:asciiTheme="minorHAnsi" w:hAnsiTheme="minorHAnsi" w:cs="Calibri"/>
          <w:i/>
        </w:rPr>
        <w:t>Moral Man and Immoral Society</w:t>
      </w:r>
    </w:p>
    <w:p w14:paraId="5678E5F7" w14:textId="77777777" w:rsidR="00411F0E" w:rsidRPr="00274E39" w:rsidRDefault="00411F0E" w:rsidP="00411F0E">
      <w:pPr>
        <w:ind w:right="-720"/>
        <w:rPr>
          <w:rFonts w:asciiTheme="minorHAnsi" w:hAnsiTheme="minorHAnsi" w:cs="Calibri"/>
          <w:i/>
        </w:rPr>
      </w:pPr>
    </w:p>
    <w:p w14:paraId="771B17EF"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But Niebuhr was not just a social or political critic</w:t>
      </w:r>
    </w:p>
    <w:p w14:paraId="6572188B"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Who believed that one moral many</w:t>
      </w:r>
    </w:p>
    <w:p w14:paraId="65247BEA"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Or one spiritual boy scout </w:t>
      </w:r>
    </w:p>
    <w:p w14:paraId="43B29DAB"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Could stand up in the face of immorality</w:t>
      </w:r>
    </w:p>
    <w:p w14:paraId="365784E9" w14:textId="77777777" w:rsidR="00411F0E" w:rsidRPr="00274E39" w:rsidRDefault="00411F0E" w:rsidP="00411F0E">
      <w:pPr>
        <w:ind w:right="-720"/>
        <w:rPr>
          <w:rFonts w:asciiTheme="minorHAnsi" w:hAnsiTheme="minorHAnsi" w:cs="Calibri"/>
        </w:rPr>
      </w:pPr>
    </w:p>
    <w:p w14:paraId="5692A5AD" w14:textId="77777777" w:rsidR="00411F0E" w:rsidRPr="00274E39" w:rsidRDefault="00411F0E" w:rsidP="00411F0E">
      <w:pPr>
        <w:ind w:right="-720"/>
        <w:rPr>
          <w:rFonts w:asciiTheme="minorHAnsi" w:hAnsiTheme="minorHAnsi" w:cs="Calibri"/>
        </w:rPr>
      </w:pPr>
      <w:r w:rsidRPr="00274E39">
        <w:rPr>
          <w:rFonts w:asciiTheme="minorHAnsi" w:hAnsiTheme="minorHAnsi" w:cs="Calibri"/>
        </w:rPr>
        <w:tab/>
        <w:t>In one of his more telling sermons, he proclaimed</w:t>
      </w:r>
    </w:p>
    <w:p w14:paraId="52EABF2E" w14:textId="77777777" w:rsidR="00411F0E" w:rsidRPr="00274E39" w:rsidRDefault="00411F0E" w:rsidP="00411F0E">
      <w:pPr>
        <w:ind w:right="-720"/>
        <w:rPr>
          <w:rFonts w:asciiTheme="minorHAnsi" w:hAnsiTheme="minorHAnsi" w:cs="Calibri"/>
        </w:rPr>
      </w:pPr>
    </w:p>
    <w:p w14:paraId="12B51FAE" w14:textId="77777777" w:rsidR="00411F0E" w:rsidRPr="00274E39" w:rsidRDefault="00411F0E" w:rsidP="00411F0E">
      <w:pPr>
        <w:ind w:left="720"/>
        <w:rPr>
          <w:rFonts w:asciiTheme="minorHAnsi" w:hAnsiTheme="minorHAnsi" w:cs="Calibri"/>
          <w:i/>
        </w:rPr>
      </w:pPr>
      <w:r w:rsidRPr="00274E39">
        <w:rPr>
          <w:rFonts w:asciiTheme="minorHAnsi" w:hAnsiTheme="minorHAnsi" w:cs="Calibri"/>
          <w:i/>
        </w:rPr>
        <w:t>Because we are both small and great, we have discerned a mystery and a meaning beyond our smallness and our greatness, and a justice and a love which completes our incompletion, which corrects our judgments, and which brings the whole story to a fulfillment beyond our power to fulfill any story.</w:t>
      </w:r>
    </w:p>
    <w:p w14:paraId="498D1321" w14:textId="77777777" w:rsidR="00411F0E" w:rsidRPr="00274E39" w:rsidRDefault="00411F0E" w:rsidP="00411F0E">
      <w:pPr>
        <w:rPr>
          <w:rFonts w:asciiTheme="minorHAnsi" w:hAnsiTheme="minorHAnsi" w:cs="Calibri"/>
          <w:i/>
        </w:rPr>
      </w:pPr>
    </w:p>
    <w:p w14:paraId="4423A650"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 xml:space="preserve">The decidedly untrue story is told of the modern day shepherd tending his sheep one day along a stretch of deserted road when a Porsche came speeding </w:t>
      </w:r>
      <w:proofErr w:type="gramStart"/>
      <w:r w:rsidRPr="00274E39">
        <w:rPr>
          <w:rFonts w:asciiTheme="minorHAnsi" w:hAnsiTheme="minorHAnsi" w:cs="Calibri"/>
        </w:rPr>
        <w:t>up, and</w:t>
      </w:r>
      <w:proofErr w:type="gramEnd"/>
      <w:r w:rsidRPr="00274E39">
        <w:rPr>
          <w:rFonts w:asciiTheme="minorHAnsi" w:hAnsiTheme="minorHAnsi" w:cs="Calibri"/>
        </w:rPr>
        <w:t xml:space="preserve"> screeched to a halt.  A well-dressed young man exited the car, approached the shepherd and asked: “If I can tell you how many sheep you have, will you give me one?</w:t>
      </w:r>
      <w:r w:rsidRPr="00274E39">
        <w:rPr>
          <w:rFonts w:asciiTheme="minorHAnsi" w:hAnsiTheme="minorHAnsi" w:cs="Calibri"/>
          <w:b/>
          <w:bCs/>
        </w:rPr>
        <w:t>”</w:t>
      </w:r>
      <w:r w:rsidRPr="00274E39">
        <w:rPr>
          <w:rFonts w:asciiTheme="minorHAnsi" w:hAnsiTheme="minorHAnsi" w:cs="Calibri"/>
        </w:rPr>
        <w:t xml:space="preserve"> The shepherd said, “Sure.</w:t>
      </w:r>
      <w:r w:rsidRPr="00274E39">
        <w:rPr>
          <w:rFonts w:asciiTheme="minorHAnsi" w:hAnsiTheme="minorHAnsi" w:cs="Calibri"/>
          <w:b/>
          <w:bCs/>
        </w:rPr>
        <w:t>”</w:t>
      </w:r>
      <w:r w:rsidRPr="00274E39">
        <w:rPr>
          <w:rFonts w:asciiTheme="minorHAnsi" w:hAnsiTheme="minorHAnsi" w:cs="Calibri"/>
        </w:rPr>
        <w:t xml:space="preserve"> </w:t>
      </w:r>
      <w:r w:rsidRPr="00274E39">
        <w:rPr>
          <w:rFonts w:asciiTheme="minorHAnsi" w:hAnsiTheme="minorHAnsi" w:cs="Calibri"/>
          <w:bCs/>
        </w:rPr>
        <w:t>The young man went back to his car, opened up his laptop, connected to the internet, scanned the ground using his GPS, opened a database filled with logarithms and complicated equations, printed ou</w:t>
      </w:r>
      <w:r w:rsidRPr="00274E39">
        <w:rPr>
          <w:rFonts w:asciiTheme="minorHAnsi" w:hAnsiTheme="minorHAnsi" w:cs="Calibri"/>
        </w:rPr>
        <w:t>t a 100-page report on his stylish new mini-printer,  turned to the shepherd and said, “You have exactly 1,586 sheep.</w:t>
      </w:r>
      <w:r w:rsidRPr="00274E39">
        <w:rPr>
          <w:rFonts w:asciiTheme="minorHAnsi" w:hAnsiTheme="minorHAnsi" w:cs="Calibri"/>
          <w:b/>
          <w:bCs/>
        </w:rPr>
        <w:t>”</w:t>
      </w:r>
      <w:r w:rsidRPr="00274E39">
        <w:rPr>
          <w:rFonts w:asciiTheme="minorHAnsi" w:hAnsiTheme="minorHAnsi" w:cs="Calibri"/>
        </w:rPr>
        <w:t xml:space="preserve"> The surprised shepherd said, “That’s right.  I guess you can have your sheep.</w:t>
      </w:r>
      <w:r w:rsidRPr="00274E39">
        <w:rPr>
          <w:rFonts w:asciiTheme="minorHAnsi" w:hAnsiTheme="minorHAnsi" w:cs="Calibri"/>
          <w:b/>
          <w:bCs/>
        </w:rPr>
        <w:t>”</w:t>
      </w:r>
      <w:r w:rsidRPr="00274E39">
        <w:rPr>
          <w:rFonts w:asciiTheme="minorHAnsi" w:hAnsiTheme="minorHAnsi" w:cs="Calibri"/>
        </w:rPr>
        <w:t xml:space="preserve"> The man picked up an animal and put it in his car.  </w:t>
      </w:r>
    </w:p>
    <w:p w14:paraId="26B03649" w14:textId="77777777" w:rsidR="00411F0E" w:rsidRPr="00274E39" w:rsidRDefault="00411F0E" w:rsidP="00411F0E">
      <w:pPr>
        <w:ind w:right="-360"/>
        <w:rPr>
          <w:rFonts w:asciiTheme="minorHAnsi" w:hAnsiTheme="minorHAnsi" w:cs="Calibri"/>
        </w:rPr>
      </w:pPr>
    </w:p>
    <w:p w14:paraId="511F6596"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 xml:space="preserve">As he was about to drive away, the shepherd said, “Hold on a minute.  If I can guess what line of work you’re in, can I have my animal back? </w:t>
      </w:r>
      <w:r w:rsidRPr="00274E39">
        <w:rPr>
          <w:rFonts w:asciiTheme="minorHAnsi" w:hAnsiTheme="minorHAnsi" w:cs="Calibri"/>
          <w:b/>
          <w:bCs/>
        </w:rPr>
        <w:t>”</w:t>
      </w:r>
      <w:r w:rsidRPr="00274E39">
        <w:rPr>
          <w:rFonts w:asciiTheme="minorHAnsi" w:hAnsiTheme="minorHAnsi" w:cs="Calibri"/>
        </w:rPr>
        <w:t xml:space="preserve"> The man answered, “Sure.</w:t>
      </w:r>
      <w:r w:rsidRPr="00274E39">
        <w:rPr>
          <w:rFonts w:asciiTheme="minorHAnsi" w:hAnsiTheme="minorHAnsi" w:cs="Calibri"/>
          <w:b/>
          <w:bCs/>
        </w:rPr>
        <w:t>”</w:t>
      </w:r>
      <w:r w:rsidRPr="00274E39">
        <w:rPr>
          <w:rFonts w:asciiTheme="minorHAnsi" w:hAnsiTheme="minorHAnsi" w:cs="Calibri"/>
        </w:rPr>
        <w:t xml:space="preserve"> The shepherd said, “You’re a government bureaucrat </w:t>
      </w:r>
      <w:r w:rsidRPr="00274E39">
        <w:rPr>
          <w:rFonts w:asciiTheme="minorHAnsi" w:hAnsiTheme="minorHAnsi" w:cs="Calibri"/>
          <w:b/>
          <w:bCs/>
        </w:rPr>
        <w:t>”</w:t>
      </w:r>
      <w:r w:rsidRPr="00274E39">
        <w:rPr>
          <w:rFonts w:asciiTheme="minorHAnsi" w:hAnsiTheme="minorHAnsi" w:cs="Calibri"/>
        </w:rPr>
        <w:t xml:space="preserve"> The young man replied, “Right!  How did you know? </w:t>
      </w:r>
      <w:r w:rsidRPr="00274E39">
        <w:rPr>
          <w:rFonts w:asciiTheme="minorHAnsi" w:hAnsiTheme="minorHAnsi" w:cs="Calibri"/>
          <w:b/>
          <w:bCs/>
        </w:rPr>
        <w:t>”</w:t>
      </w:r>
      <w:r w:rsidRPr="00274E39">
        <w:rPr>
          <w:rFonts w:asciiTheme="minorHAnsi" w:hAnsiTheme="minorHAnsi" w:cs="Calibri"/>
        </w:rPr>
        <w:t xml:space="preserve"> The shepherd said, “Easy.  First, you showed up without being asked.  Second, you charged me a fee to tell me something I already knew.  And third, you don’t understand a thing about my business.  That’s my dog you just put in your car!”</w:t>
      </w:r>
    </w:p>
    <w:p w14:paraId="3C8907E1" w14:textId="77777777" w:rsidR="00411F0E" w:rsidRPr="00274E39" w:rsidRDefault="00411F0E" w:rsidP="00411F0E">
      <w:pPr>
        <w:ind w:right="-720"/>
        <w:jc w:val="right"/>
        <w:rPr>
          <w:rFonts w:asciiTheme="minorHAnsi" w:hAnsiTheme="minorHAnsi" w:cs="Calibri"/>
          <w:b/>
        </w:rPr>
      </w:pPr>
      <w:r w:rsidRPr="00274E39">
        <w:rPr>
          <w:rFonts w:asciiTheme="minorHAnsi" w:hAnsiTheme="minorHAnsi" w:cs="Calibri"/>
          <w:b/>
        </w:rPr>
        <w:t>Music</w:t>
      </w:r>
    </w:p>
    <w:p w14:paraId="70001B27"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Jesus seems to understand that governments,</w:t>
      </w:r>
    </w:p>
    <w:p w14:paraId="4F1E8DE5"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ab/>
        <w:t>Organizations, even churches</w:t>
      </w:r>
    </w:p>
    <w:p w14:paraId="6236653A"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ab/>
        <w:t>Don’t always follow a higher loyalty</w:t>
      </w:r>
    </w:p>
    <w:p w14:paraId="5BD65682"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Or allow for a love that corrects our judgment</w:t>
      </w:r>
    </w:p>
    <w:p w14:paraId="48C19D68" w14:textId="77777777" w:rsidR="00411F0E" w:rsidRPr="00274E39" w:rsidRDefault="00411F0E" w:rsidP="00411F0E">
      <w:pPr>
        <w:ind w:right="-360"/>
        <w:rPr>
          <w:rFonts w:asciiTheme="minorHAnsi" w:hAnsiTheme="minorHAnsi" w:cs="Calibri"/>
        </w:rPr>
      </w:pPr>
    </w:p>
    <w:p w14:paraId="46C07300"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ab/>
        <w:t>We can’t even regularly recognize fellow sheep</w:t>
      </w:r>
    </w:p>
    <w:p w14:paraId="6008A722"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a congenital problem for the baptized</w:t>
      </w:r>
    </w:p>
    <w:p w14:paraId="47009EEA"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ab/>
        <w:t>Which makes it virtually impossible for us</w:t>
      </w:r>
    </w:p>
    <w:p w14:paraId="7DDD4F7F"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To emulate nobility</w:t>
      </w:r>
    </w:p>
    <w:p w14:paraId="2E3FA8D5"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And fulfill our vocation articulated in the 2</w:t>
      </w:r>
      <w:r w:rsidRPr="00274E39">
        <w:rPr>
          <w:rFonts w:asciiTheme="minorHAnsi" w:hAnsiTheme="minorHAnsi" w:cs="Calibri"/>
          <w:vertAlign w:val="superscript"/>
        </w:rPr>
        <w:t>nd</w:t>
      </w:r>
      <w:r w:rsidRPr="00274E39">
        <w:rPr>
          <w:rFonts w:asciiTheme="minorHAnsi" w:hAnsiTheme="minorHAnsi" w:cs="Calibri"/>
        </w:rPr>
        <w:t xml:space="preserve"> reading</w:t>
      </w:r>
    </w:p>
    <w:p w14:paraId="5B3CCA38"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To be called children of God</w:t>
      </w:r>
    </w:p>
    <w:p w14:paraId="4626B430" w14:textId="77777777" w:rsidR="00411F0E" w:rsidRPr="00274E39" w:rsidRDefault="00411F0E" w:rsidP="00411F0E">
      <w:pPr>
        <w:ind w:right="-360"/>
        <w:rPr>
          <w:rFonts w:asciiTheme="minorHAnsi" w:hAnsiTheme="minorHAnsi" w:cs="Calibri"/>
        </w:rPr>
      </w:pPr>
    </w:p>
    <w:p w14:paraId="55DB7A37"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lastRenderedPageBreak/>
        <w:tab/>
        <w:t>Let us pray in the unfolding of this eucharist</w:t>
      </w:r>
    </w:p>
    <w:p w14:paraId="5FEC7595"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That individually and collectively </w:t>
      </w:r>
    </w:p>
    <w:p w14:paraId="0D67BAA9"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 xml:space="preserve">We can lay down our psyches … </w:t>
      </w:r>
    </w:p>
    <w:p w14:paraId="5F709D97"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ab/>
      </w:r>
      <w:r w:rsidRPr="00274E39">
        <w:rPr>
          <w:rFonts w:asciiTheme="minorHAnsi" w:hAnsiTheme="minorHAnsi" w:cs="Calibri"/>
        </w:rPr>
        <w:tab/>
        <w:t>Our self-serving agendas</w:t>
      </w:r>
    </w:p>
    <w:p w14:paraId="7E5A8C88" w14:textId="77777777" w:rsidR="00411F0E" w:rsidRPr="00274E39" w:rsidRDefault="00411F0E" w:rsidP="00411F0E">
      <w:pPr>
        <w:ind w:right="-360"/>
        <w:rPr>
          <w:rFonts w:asciiTheme="minorHAnsi" w:hAnsiTheme="minorHAnsi" w:cs="Calibri"/>
        </w:rPr>
      </w:pPr>
    </w:p>
    <w:p w14:paraId="72CE4613" w14:textId="77777777" w:rsidR="00411F0E" w:rsidRPr="00274E39" w:rsidRDefault="00411F0E" w:rsidP="00411F0E">
      <w:pPr>
        <w:ind w:right="-360"/>
        <w:rPr>
          <w:rFonts w:asciiTheme="minorHAnsi" w:hAnsiTheme="minorHAnsi" w:cs="Calibri"/>
        </w:rPr>
      </w:pPr>
      <w:r w:rsidRPr="00274E39">
        <w:rPr>
          <w:rFonts w:asciiTheme="minorHAnsi" w:hAnsiTheme="minorHAnsi" w:cs="Calibri"/>
        </w:rPr>
        <w:t xml:space="preserve">And embrace </w:t>
      </w:r>
      <w:r w:rsidRPr="00274E39">
        <w:rPr>
          <w:rFonts w:asciiTheme="minorHAnsi" w:hAnsiTheme="minorHAnsi" w:cs="Calibri"/>
          <w:i/>
        </w:rPr>
        <w:t>a justice and a love which completes our incompletion, which corrects our judgments, and which brings the whole story to a fulfillment beyond our power to fulfill any story.</w:t>
      </w:r>
      <w:r w:rsidRPr="00274E39">
        <w:rPr>
          <w:rFonts w:asciiTheme="minorHAnsi" w:hAnsiTheme="minorHAnsi" w:cs="Calibri"/>
        </w:rPr>
        <w:t xml:space="preserve"> Through Christ our Lord.</w:t>
      </w:r>
    </w:p>
    <w:p w14:paraId="6E632CBA" w14:textId="77777777" w:rsidR="007A0582" w:rsidRDefault="007A0582"/>
    <w:sectPr w:rsidR="007A05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839322" w14:textId="77777777" w:rsidR="00411F0E" w:rsidRDefault="00411F0E" w:rsidP="00411F0E">
      <w:r>
        <w:separator/>
      </w:r>
    </w:p>
  </w:endnote>
  <w:endnote w:type="continuationSeparator" w:id="0">
    <w:p w14:paraId="461B9856" w14:textId="77777777" w:rsidR="00411F0E" w:rsidRDefault="00411F0E" w:rsidP="0041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E72FDE" w14:textId="77777777" w:rsidR="00411F0E" w:rsidRDefault="00411F0E" w:rsidP="00411F0E">
      <w:r>
        <w:separator/>
      </w:r>
    </w:p>
  </w:footnote>
  <w:footnote w:type="continuationSeparator" w:id="0">
    <w:p w14:paraId="186700D3" w14:textId="77777777" w:rsidR="00411F0E" w:rsidRDefault="00411F0E" w:rsidP="00411F0E">
      <w:r>
        <w:continuationSeparator/>
      </w:r>
    </w:p>
  </w:footnote>
  <w:footnote w:id="1">
    <w:p w14:paraId="0D2794E8" w14:textId="77777777" w:rsidR="00411F0E" w:rsidRDefault="00411F0E" w:rsidP="00411F0E">
      <w:pPr>
        <w:pStyle w:val="FootnoteText"/>
      </w:pPr>
      <w:r w:rsidRPr="00BC5DCB">
        <w:rPr>
          <w:rStyle w:val="FootnoteReference"/>
        </w:rPr>
        <w:footnoteRef/>
      </w:r>
      <w:r w:rsidRPr="00BC5DCB">
        <w:t xml:space="preserve"> </w:t>
      </w:r>
      <w:hyperlink r:id="rId1" w:history="1">
        <w:r w:rsidRPr="00BC5DCB">
          <w:rPr>
            <w:rFonts w:eastAsia="Times New Roman"/>
            <w:color w:val="0000FF"/>
          </w:rPr>
          <w:t>Brian Volck</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0E"/>
    <w:rsid w:val="00411F0E"/>
    <w:rsid w:val="007A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F6EE"/>
  <w15:chartTrackingRefBased/>
  <w15:docId w15:val="{88156451-6741-4A82-8B8F-5C53E398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F0E"/>
    <w:pPr>
      <w:widowControl w:val="0"/>
      <w:autoSpaceDE w:val="0"/>
      <w:autoSpaceDN w:val="0"/>
      <w:adjustRightInd w:val="0"/>
      <w:jc w:val="left"/>
    </w:pPr>
    <w:rPr>
      <w:rFonts w:ascii="Arial" w:eastAsiaTheme="minorEastAsia" w:hAnsi="Arial" w:cs="Arial"/>
      <w:kern w:val="0"/>
      <w:sz w:val="24"/>
      <w:szCs w:val="24"/>
      <w14:ligatures w14:val="none"/>
    </w:rPr>
  </w:style>
  <w:style w:type="paragraph" w:styleId="Heading1">
    <w:name w:val="heading 1"/>
    <w:basedOn w:val="Normal"/>
    <w:next w:val="Normal"/>
    <w:link w:val="Heading1Char"/>
    <w:uiPriority w:val="9"/>
    <w:qFormat/>
    <w:rsid w:val="00411F0E"/>
    <w:pPr>
      <w:keepNext/>
      <w:keepLines/>
      <w:widowControl/>
      <w:autoSpaceDE/>
      <w:autoSpaceDN/>
      <w:adjustRightInd/>
      <w:spacing w:before="360" w:after="80"/>
      <w:jc w:val="center"/>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11F0E"/>
    <w:pPr>
      <w:keepNext/>
      <w:keepLines/>
      <w:widowControl/>
      <w:autoSpaceDE/>
      <w:autoSpaceDN/>
      <w:adjustRightInd/>
      <w:spacing w:before="160" w:after="80"/>
      <w:jc w:val="center"/>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11F0E"/>
    <w:pPr>
      <w:keepNext/>
      <w:keepLines/>
      <w:widowControl/>
      <w:autoSpaceDE/>
      <w:autoSpaceDN/>
      <w:adjustRightInd/>
      <w:spacing w:before="160" w:after="80"/>
      <w:jc w:val="center"/>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11F0E"/>
    <w:pPr>
      <w:keepNext/>
      <w:keepLines/>
      <w:widowControl/>
      <w:autoSpaceDE/>
      <w:autoSpaceDN/>
      <w:adjustRightInd/>
      <w:spacing w:before="80" w:after="40"/>
      <w:jc w:val="center"/>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411F0E"/>
    <w:pPr>
      <w:keepNext/>
      <w:keepLines/>
      <w:widowControl/>
      <w:autoSpaceDE/>
      <w:autoSpaceDN/>
      <w:adjustRightInd/>
      <w:spacing w:before="80" w:after="40"/>
      <w:jc w:val="center"/>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411F0E"/>
    <w:pPr>
      <w:keepNext/>
      <w:keepLines/>
      <w:widowControl/>
      <w:autoSpaceDE/>
      <w:autoSpaceDN/>
      <w:adjustRightInd/>
      <w:spacing w:before="40"/>
      <w:jc w:val="center"/>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411F0E"/>
    <w:pPr>
      <w:keepNext/>
      <w:keepLines/>
      <w:widowControl/>
      <w:autoSpaceDE/>
      <w:autoSpaceDN/>
      <w:adjustRightInd/>
      <w:spacing w:before="40"/>
      <w:jc w:val="center"/>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411F0E"/>
    <w:pPr>
      <w:keepNext/>
      <w:keepLines/>
      <w:widowControl/>
      <w:autoSpaceDE/>
      <w:autoSpaceDN/>
      <w:adjustRightInd/>
      <w:jc w:val="center"/>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411F0E"/>
    <w:pPr>
      <w:keepNext/>
      <w:keepLines/>
      <w:widowControl/>
      <w:autoSpaceDE/>
      <w:autoSpaceDN/>
      <w:adjustRightInd/>
      <w:jc w:val="center"/>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F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1F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1F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1F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1F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1F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1F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1F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1F0E"/>
    <w:rPr>
      <w:rFonts w:eastAsiaTheme="majorEastAsia" w:cstheme="majorBidi"/>
      <w:color w:val="272727" w:themeColor="text1" w:themeTint="D8"/>
    </w:rPr>
  </w:style>
  <w:style w:type="paragraph" w:styleId="Title">
    <w:name w:val="Title"/>
    <w:basedOn w:val="Normal"/>
    <w:next w:val="Normal"/>
    <w:link w:val="TitleChar"/>
    <w:uiPriority w:val="10"/>
    <w:qFormat/>
    <w:rsid w:val="00411F0E"/>
    <w:pPr>
      <w:widowControl/>
      <w:autoSpaceDE/>
      <w:autoSpaceDN/>
      <w:adjustRightInd/>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11F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1F0E"/>
    <w:pPr>
      <w:widowControl/>
      <w:numPr>
        <w:ilvl w:val="1"/>
      </w:numPr>
      <w:autoSpaceDE/>
      <w:autoSpaceDN/>
      <w:adjustRightInd/>
      <w:spacing w:after="160"/>
      <w:jc w:val="center"/>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11F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1F0E"/>
    <w:pPr>
      <w:widowControl/>
      <w:autoSpaceDE/>
      <w:autoSpaceDN/>
      <w:adjustRightInd/>
      <w:spacing w:before="160" w:after="160"/>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411F0E"/>
    <w:rPr>
      <w:i/>
      <w:iCs/>
      <w:color w:val="404040" w:themeColor="text1" w:themeTint="BF"/>
    </w:rPr>
  </w:style>
  <w:style w:type="paragraph" w:styleId="ListParagraph">
    <w:name w:val="List Paragraph"/>
    <w:basedOn w:val="Normal"/>
    <w:uiPriority w:val="34"/>
    <w:qFormat/>
    <w:rsid w:val="00411F0E"/>
    <w:pPr>
      <w:widowControl/>
      <w:autoSpaceDE/>
      <w:autoSpaceDN/>
      <w:adjustRightInd/>
      <w:ind w:left="720"/>
      <w:contextualSpacing/>
      <w:jc w:val="center"/>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411F0E"/>
    <w:rPr>
      <w:i/>
      <w:iCs/>
      <w:color w:val="0F4761" w:themeColor="accent1" w:themeShade="BF"/>
    </w:rPr>
  </w:style>
  <w:style w:type="paragraph" w:styleId="IntenseQuote">
    <w:name w:val="Intense Quote"/>
    <w:basedOn w:val="Normal"/>
    <w:next w:val="Normal"/>
    <w:link w:val="IntenseQuoteChar"/>
    <w:uiPriority w:val="30"/>
    <w:qFormat/>
    <w:rsid w:val="00411F0E"/>
    <w:pPr>
      <w:widowControl/>
      <w:pBdr>
        <w:top w:val="single" w:sz="4" w:space="10" w:color="0F4761" w:themeColor="accent1" w:themeShade="BF"/>
        <w:bottom w:val="single" w:sz="4" w:space="10" w:color="0F4761" w:themeColor="accent1" w:themeShade="BF"/>
      </w:pBdr>
      <w:autoSpaceDE/>
      <w:autoSpaceDN/>
      <w:adjustRightInd/>
      <w:spacing w:before="360" w:after="360"/>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411F0E"/>
    <w:rPr>
      <w:i/>
      <w:iCs/>
      <w:color w:val="0F4761" w:themeColor="accent1" w:themeShade="BF"/>
    </w:rPr>
  </w:style>
  <w:style w:type="character" w:styleId="IntenseReference">
    <w:name w:val="Intense Reference"/>
    <w:basedOn w:val="DefaultParagraphFont"/>
    <w:uiPriority w:val="32"/>
    <w:qFormat/>
    <w:rsid w:val="00411F0E"/>
    <w:rPr>
      <w:b/>
      <w:bCs/>
      <w:smallCaps/>
      <w:color w:val="0F4761" w:themeColor="accent1" w:themeShade="BF"/>
      <w:spacing w:val="5"/>
    </w:rPr>
  </w:style>
  <w:style w:type="paragraph" w:customStyle="1" w:styleId="DefaultText">
    <w:name w:val="Default Text"/>
    <w:basedOn w:val="Normal"/>
    <w:uiPriority w:val="99"/>
    <w:rsid w:val="00411F0E"/>
  </w:style>
  <w:style w:type="paragraph" w:styleId="FootnoteText">
    <w:name w:val="footnote text"/>
    <w:basedOn w:val="Normal"/>
    <w:link w:val="FootnoteTextChar"/>
    <w:uiPriority w:val="99"/>
    <w:semiHidden/>
    <w:unhideWhenUsed/>
    <w:rsid w:val="00411F0E"/>
    <w:rPr>
      <w:sz w:val="20"/>
      <w:szCs w:val="20"/>
    </w:rPr>
  </w:style>
  <w:style w:type="character" w:customStyle="1" w:styleId="FootnoteTextChar">
    <w:name w:val="Footnote Text Char"/>
    <w:basedOn w:val="DefaultParagraphFont"/>
    <w:link w:val="FootnoteText"/>
    <w:uiPriority w:val="99"/>
    <w:semiHidden/>
    <w:rsid w:val="00411F0E"/>
    <w:rPr>
      <w:rFonts w:ascii="Arial" w:eastAsiaTheme="minorEastAsia" w:hAnsi="Arial" w:cs="Arial"/>
      <w:kern w:val="0"/>
      <w:sz w:val="20"/>
      <w:szCs w:val="20"/>
      <w14:ligatures w14:val="none"/>
    </w:rPr>
  </w:style>
  <w:style w:type="character" w:styleId="FootnoteReference">
    <w:name w:val="footnote reference"/>
    <w:basedOn w:val="DefaultParagraphFont"/>
    <w:uiPriority w:val="99"/>
    <w:semiHidden/>
    <w:unhideWhenUsed/>
    <w:rsid w:val="00411F0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kklesiaproject.org/blog/author/bvol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1629</Words>
  <Characters>9291</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2024-04-20T16:49:00Z</dcterms:created>
  <dcterms:modified xsi:type="dcterms:W3CDTF">2024-04-20T16:50:00Z</dcterms:modified>
</cp:coreProperties>
</file>